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6F18F7C" w14:textId="77777777" w:rsidR="00107163" w:rsidRDefault="00107163" w:rsidP="00107163">
      <w:pPr>
        <w:spacing w:line="360" w:lineRule="exact"/>
        <w:jc w:val="left"/>
        <w:rPr>
          <w:rFonts w:ascii="宋体" w:eastAsia="宋体" w:hAnsi="宋体" w:cs="Times New Roman"/>
          <w:b/>
          <w:bCs/>
          <w:sz w:val="24"/>
          <w:szCs w:val="24"/>
        </w:rPr>
      </w:pPr>
      <w:r>
        <w:rPr>
          <w:rFonts w:ascii="宋体" w:eastAsia="宋体" w:hAnsi="宋体" w:cs="Times New Roman" w:hint="eastAsia"/>
          <w:b/>
          <w:bCs/>
          <w:sz w:val="24"/>
          <w:szCs w:val="24"/>
        </w:rPr>
        <w:t>附件：</w:t>
      </w:r>
    </w:p>
    <w:p w14:paraId="58E1500C" w14:textId="47007076" w:rsidR="00EA042B" w:rsidRDefault="00EA042B" w:rsidP="00B353EE">
      <w:pPr>
        <w:spacing w:line="360" w:lineRule="exact"/>
      </w:pPr>
    </w:p>
    <w:p w14:paraId="3E1C50CA" w14:textId="50CDA158" w:rsidR="00211E4B" w:rsidRDefault="00986569" w:rsidP="00D50A15">
      <w:pPr>
        <w:spacing w:line="360" w:lineRule="exact"/>
        <w:ind w:firstLineChars="200" w:firstLine="416"/>
        <w:rPr>
          <w:rFonts w:ascii="Times New Roman" w:eastAsia="宋体" w:hAnsi="Times New Roman" w:cs="Times New Roman"/>
        </w:rPr>
      </w:pPr>
      <w:bookmarkStart w:id="0" w:name="_Hlk231053147"/>
      <w:r w:rsidRPr="00986569">
        <w:rPr>
          <w:rFonts w:ascii="Times New Roman" w:eastAsia="宋体" w:hAnsi="Times New Roman" w:cs="Times New Roman" w:hint="eastAsia"/>
        </w:rPr>
        <w:t>附表</w:t>
      </w:r>
      <w:r w:rsidRPr="00986569">
        <w:rPr>
          <w:rFonts w:ascii="Times New Roman" w:eastAsia="宋体" w:hAnsi="Times New Roman" w:cs="Times New Roman"/>
        </w:rPr>
        <w:t>1</w:t>
      </w:r>
      <w:r w:rsidRPr="00986569">
        <w:rPr>
          <w:rFonts w:ascii="Times New Roman" w:eastAsia="宋体" w:hAnsi="Times New Roman" w:cs="Times New Roman"/>
        </w:rPr>
        <w:t>列（</w:t>
      </w:r>
      <w:r w:rsidRPr="00986569">
        <w:rPr>
          <w:rFonts w:ascii="Times New Roman" w:eastAsia="宋体" w:hAnsi="Times New Roman" w:cs="Times New Roman"/>
        </w:rPr>
        <w:t>1</w:t>
      </w:r>
      <w:r w:rsidRPr="00986569">
        <w:rPr>
          <w:rFonts w:ascii="Times New Roman" w:eastAsia="宋体" w:hAnsi="Times New Roman" w:cs="Times New Roman"/>
        </w:rPr>
        <w:t>）</w:t>
      </w:r>
      <w:r>
        <w:rPr>
          <w:rFonts w:ascii="Times New Roman" w:eastAsia="宋体" w:hAnsi="Times New Roman" w:cs="Times New Roman"/>
        </w:rPr>
        <w:t>~</w:t>
      </w:r>
      <w:r w:rsidRPr="00986569">
        <w:rPr>
          <w:rFonts w:ascii="Times New Roman" w:eastAsia="宋体" w:hAnsi="Times New Roman" w:cs="Times New Roman"/>
        </w:rPr>
        <w:t>（</w:t>
      </w:r>
      <w:r w:rsidRPr="00986569">
        <w:rPr>
          <w:rFonts w:ascii="Times New Roman" w:eastAsia="宋体" w:hAnsi="Times New Roman" w:cs="Times New Roman"/>
        </w:rPr>
        <w:t>3</w:t>
      </w:r>
      <w:r w:rsidRPr="00986569">
        <w:rPr>
          <w:rFonts w:ascii="Times New Roman" w:eastAsia="宋体" w:hAnsi="Times New Roman" w:cs="Times New Roman"/>
        </w:rPr>
        <w:t>）分别采用排除策略性披露影响、基于</w:t>
      </w:r>
      <w:r w:rsidRPr="00986569">
        <w:rPr>
          <w:rFonts w:ascii="Times New Roman" w:eastAsia="宋体" w:hAnsi="Times New Roman" w:cs="Times New Roman"/>
        </w:rPr>
        <w:t>AI</w:t>
      </w:r>
      <w:r w:rsidRPr="00986569">
        <w:rPr>
          <w:rFonts w:ascii="Times New Roman" w:eastAsia="宋体" w:hAnsi="Times New Roman" w:cs="Times New Roman"/>
        </w:rPr>
        <w:t>相关资产投入重新测度</w:t>
      </w:r>
      <w:r w:rsidRPr="00986569">
        <w:rPr>
          <w:rFonts w:ascii="Times New Roman" w:eastAsia="宋体" w:hAnsi="Times New Roman" w:cs="Times New Roman"/>
        </w:rPr>
        <w:t>AI</w:t>
      </w:r>
      <w:r w:rsidRPr="00986569">
        <w:rPr>
          <w:rFonts w:ascii="Times New Roman" w:eastAsia="宋体" w:hAnsi="Times New Roman" w:cs="Times New Roman"/>
        </w:rPr>
        <w:t>应用水平以及基于</w:t>
      </w:r>
      <w:r w:rsidRPr="00986569">
        <w:rPr>
          <w:rFonts w:ascii="Times New Roman" w:eastAsia="宋体" w:hAnsi="Times New Roman" w:cs="Times New Roman"/>
        </w:rPr>
        <w:t>AI</w:t>
      </w:r>
      <w:r w:rsidRPr="00986569">
        <w:rPr>
          <w:rFonts w:ascii="Times New Roman" w:eastAsia="宋体" w:hAnsi="Times New Roman" w:cs="Times New Roman"/>
        </w:rPr>
        <w:t>专利重新构造</w:t>
      </w:r>
      <w:r w:rsidRPr="00986569">
        <w:rPr>
          <w:rFonts w:ascii="Times New Roman" w:eastAsia="宋体" w:hAnsi="Times New Roman" w:cs="Times New Roman"/>
        </w:rPr>
        <w:t>AI</w:t>
      </w:r>
      <w:r w:rsidRPr="00986569">
        <w:rPr>
          <w:rFonts w:ascii="Times New Roman" w:eastAsia="宋体" w:hAnsi="Times New Roman" w:cs="Times New Roman"/>
        </w:rPr>
        <w:t>应用指标的方法进行稳健性检验。结果显示，在不同指标构造方式下，企业</w:t>
      </w:r>
      <w:r w:rsidRPr="00986569">
        <w:rPr>
          <w:rFonts w:ascii="Times New Roman" w:eastAsia="宋体" w:hAnsi="Times New Roman" w:cs="Times New Roman"/>
        </w:rPr>
        <w:t>AI</w:t>
      </w:r>
      <w:r w:rsidRPr="00986569">
        <w:rPr>
          <w:rFonts w:ascii="Times New Roman" w:eastAsia="宋体" w:hAnsi="Times New Roman" w:cs="Times New Roman"/>
        </w:rPr>
        <w:t>应用水平的估计系数均在</w:t>
      </w:r>
      <w:r w:rsidRPr="00986569">
        <w:rPr>
          <w:rFonts w:ascii="Times New Roman" w:eastAsia="宋体" w:hAnsi="Times New Roman" w:cs="Times New Roman"/>
        </w:rPr>
        <w:t>1%</w:t>
      </w:r>
      <w:r w:rsidRPr="00986569">
        <w:rPr>
          <w:rFonts w:ascii="Times New Roman" w:eastAsia="宋体" w:hAnsi="Times New Roman" w:cs="Times New Roman"/>
        </w:rPr>
        <w:t>的统计水平上显著为正，表明本文基准结论并非依赖于特定指标测度方式，具有较强稳健性。</w:t>
      </w:r>
    </w:p>
    <w:p w14:paraId="7BB386A8" w14:textId="77777777" w:rsidR="00483BA1" w:rsidRPr="008604A0" w:rsidRDefault="00483BA1" w:rsidP="00D50A15">
      <w:pPr>
        <w:spacing w:line="360" w:lineRule="exact"/>
        <w:ind w:firstLineChars="200" w:firstLine="416"/>
        <w:rPr>
          <w:rFonts w:ascii="Times New Roman" w:eastAsia="宋体" w:hAnsi="Times New Roman" w:cs="Times New Roman"/>
        </w:rPr>
      </w:pPr>
    </w:p>
    <w:p w14:paraId="5F54306B" w14:textId="5BC8A1C1" w:rsidR="00211E4B" w:rsidRPr="008604A0" w:rsidRDefault="00211E4B" w:rsidP="00211E4B">
      <w:pPr>
        <w:snapToGrid w:val="0"/>
        <w:jc w:val="center"/>
        <w:rPr>
          <w:rFonts w:ascii="宋体" w:eastAsia="宋体" w:hAnsi="宋体"/>
        </w:rPr>
      </w:pPr>
      <w:bookmarkStart w:id="1" w:name="_Hlk230794209"/>
      <w:r>
        <w:rPr>
          <w:rFonts w:ascii="宋体" w:eastAsia="宋体" w:hAnsi="宋体" w:hint="eastAsia"/>
        </w:rPr>
        <w:t>附</w:t>
      </w:r>
      <w:r w:rsidRPr="008604A0">
        <w:rPr>
          <w:rFonts w:ascii="宋体" w:eastAsia="宋体" w:hAnsi="宋体" w:hint="eastAsia"/>
        </w:rPr>
        <w:t>表</w:t>
      </w:r>
      <w:r>
        <w:rPr>
          <w:rFonts w:ascii="Times New Roman" w:eastAsia="宋体" w:hAnsi="Times New Roman" w:cs="Times New Roman"/>
        </w:rPr>
        <w:t>1</w:t>
      </w:r>
      <w:r w:rsidRPr="008604A0">
        <w:rPr>
          <w:rFonts w:ascii="宋体" w:eastAsia="宋体" w:hAnsi="宋体"/>
        </w:rPr>
        <w:t xml:space="preserve">  </w:t>
      </w:r>
      <w:r w:rsidRPr="008604A0">
        <w:rPr>
          <w:rFonts w:ascii="宋体" w:eastAsia="宋体" w:hAnsi="宋体" w:hint="eastAsia"/>
        </w:rPr>
        <w:t>稳健性检验</w:t>
      </w:r>
      <w:r>
        <w:rPr>
          <w:rFonts w:ascii="宋体" w:eastAsia="宋体" w:hAnsi="宋体" w:hint="eastAsia"/>
        </w:rPr>
        <w:t>一</w:t>
      </w:r>
    </w:p>
    <w:tbl>
      <w:tblPr>
        <w:tblStyle w:val="a7"/>
        <w:tblW w:w="8221" w:type="dxa"/>
        <w:jc w:val="center"/>
        <w:tblBorders>
          <w:top w:val="single" w:sz="8" w:space="0" w:color="auto"/>
          <w:left w:val="none" w:sz="0" w:space="0" w:color="auto"/>
          <w:bottom w:val="single" w:sz="8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7"/>
        <w:gridCol w:w="2268"/>
        <w:gridCol w:w="2268"/>
        <w:gridCol w:w="2268"/>
      </w:tblGrid>
      <w:tr w:rsidR="00211E4B" w:rsidRPr="008604A0" w14:paraId="4476B2F5" w14:textId="77777777" w:rsidTr="00FA19CE">
        <w:trPr>
          <w:trHeight w:val="283"/>
          <w:jc w:val="center"/>
        </w:trPr>
        <w:tc>
          <w:tcPr>
            <w:tcW w:w="1417" w:type="dxa"/>
            <w:tcBorders>
              <w:top w:val="single" w:sz="8" w:space="0" w:color="auto"/>
              <w:right w:val="single" w:sz="4" w:space="0" w:color="auto"/>
            </w:tcBorders>
          </w:tcPr>
          <w:p w14:paraId="3BD26D4F" w14:textId="77777777" w:rsidR="00211E4B" w:rsidRPr="008604A0" w:rsidRDefault="00211E4B" w:rsidP="00FA19CE">
            <w:pPr>
              <w:snapToGrid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8604A0">
              <w:rPr>
                <w:rFonts w:ascii="Times New Roman" w:eastAsia="宋体" w:hAnsi="Times New Roman" w:cs="Times New Roman" w:hint="eastAsia"/>
                <w:sz w:val="18"/>
                <w:szCs w:val="18"/>
              </w:rPr>
              <w:t>变量</w:t>
            </w:r>
          </w:p>
        </w:tc>
        <w:tc>
          <w:tcPr>
            <w:tcW w:w="6804" w:type="dxa"/>
            <w:gridSpan w:val="3"/>
            <w:tcBorders>
              <w:top w:val="single" w:sz="8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2B853E2" w14:textId="77777777" w:rsidR="00211E4B" w:rsidRPr="008604A0" w:rsidRDefault="00211E4B" w:rsidP="00FA19CE">
            <w:pPr>
              <w:snapToGrid w:val="0"/>
              <w:jc w:val="center"/>
              <w:rPr>
                <w:rFonts w:ascii="Times New Roman" w:eastAsia="宋体" w:hAnsi="Times New Roman" w:cs="Times New Roman"/>
                <w:i/>
                <w:iCs/>
                <w:spacing w:val="-6"/>
                <w:sz w:val="18"/>
                <w:szCs w:val="18"/>
              </w:rPr>
            </w:pPr>
            <w:r w:rsidRPr="008604A0">
              <w:rPr>
                <w:rFonts w:ascii="Times New Roman" w:eastAsia="宋体" w:hAnsi="Times New Roman" w:cs="Times New Roman" w:hint="eastAsia"/>
                <w:sz w:val="18"/>
                <w:szCs w:val="18"/>
              </w:rPr>
              <w:t>全要素生产率</w:t>
            </w:r>
          </w:p>
        </w:tc>
      </w:tr>
      <w:tr w:rsidR="00211E4B" w:rsidRPr="008604A0" w14:paraId="4173EC0A" w14:textId="77777777" w:rsidTr="00FA19CE">
        <w:trPr>
          <w:trHeight w:val="227"/>
          <w:jc w:val="center"/>
        </w:trPr>
        <w:tc>
          <w:tcPr>
            <w:tcW w:w="1417" w:type="dxa"/>
            <w:tcBorders>
              <w:bottom w:val="nil"/>
              <w:right w:val="single" w:sz="4" w:space="0" w:color="auto"/>
            </w:tcBorders>
          </w:tcPr>
          <w:p w14:paraId="18BC4124" w14:textId="77777777" w:rsidR="00211E4B" w:rsidRPr="008604A0" w:rsidRDefault="00211E4B" w:rsidP="00FA19CE">
            <w:pPr>
              <w:snapToGrid w:val="0"/>
              <w:rPr>
                <w:rFonts w:ascii="Times New Roman" w:eastAsia="宋体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1BB748" w14:textId="77777777" w:rsidR="00211E4B" w:rsidRPr="008604A0" w:rsidRDefault="00211E4B" w:rsidP="00FA19CE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8604A0">
              <w:rPr>
                <w:rFonts w:ascii="Times New Roman" w:eastAsia="宋体" w:hAnsi="Times New Roman" w:cs="Times New Roman" w:hint="eastAsia"/>
                <w:sz w:val="18"/>
                <w:szCs w:val="18"/>
              </w:rPr>
              <w:t>（</w:t>
            </w:r>
            <w:r w:rsidRPr="008604A0">
              <w:rPr>
                <w:rFonts w:ascii="Times New Roman" w:eastAsia="宋体" w:hAnsi="Times New Roman" w:cs="Times New Roman" w:hint="eastAsia"/>
                <w:sz w:val="18"/>
                <w:szCs w:val="18"/>
              </w:rPr>
              <w:t>1</w:t>
            </w:r>
            <w:r w:rsidRPr="008604A0">
              <w:rPr>
                <w:rFonts w:ascii="Times New Roman" w:eastAsia="宋体" w:hAnsi="Times New Roman" w:cs="Times New Roman" w:hint="eastAsia"/>
                <w:sz w:val="18"/>
                <w:szCs w:val="18"/>
              </w:rPr>
              <w:t>）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752F749" w14:textId="77777777" w:rsidR="00211E4B" w:rsidRPr="008604A0" w:rsidRDefault="00211E4B" w:rsidP="00FA19CE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8604A0">
              <w:rPr>
                <w:rFonts w:ascii="Times New Roman" w:eastAsia="宋体" w:hAnsi="Times New Roman" w:cs="Times New Roman" w:hint="eastAsia"/>
                <w:sz w:val="18"/>
                <w:szCs w:val="18"/>
              </w:rPr>
              <w:t>（</w:t>
            </w:r>
            <w:r w:rsidRPr="008604A0">
              <w:rPr>
                <w:rFonts w:ascii="Times New Roman" w:eastAsia="宋体" w:hAnsi="Times New Roman" w:cs="Times New Roman"/>
                <w:sz w:val="18"/>
                <w:szCs w:val="18"/>
              </w:rPr>
              <w:t>2</w:t>
            </w:r>
            <w:r w:rsidRPr="008604A0">
              <w:rPr>
                <w:rFonts w:ascii="Times New Roman" w:eastAsia="宋体" w:hAnsi="Times New Roman" w:cs="Times New Roman" w:hint="eastAsia"/>
                <w:sz w:val="18"/>
                <w:szCs w:val="18"/>
              </w:rPr>
              <w:t>）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14:paraId="14E572DB" w14:textId="77777777" w:rsidR="00211E4B" w:rsidRPr="008604A0" w:rsidRDefault="00211E4B" w:rsidP="00FA19CE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8604A0">
              <w:rPr>
                <w:rFonts w:ascii="Times New Roman" w:eastAsia="宋体" w:hAnsi="Times New Roman" w:cs="Times New Roman" w:hint="eastAsia"/>
                <w:sz w:val="18"/>
                <w:szCs w:val="18"/>
              </w:rPr>
              <w:t>（</w:t>
            </w:r>
            <w:r w:rsidRPr="008604A0">
              <w:rPr>
                <w:rFonts w:ascii="Times New Roman" w:eastAsia="宋体" w:hAnsi="Times New Roman" w:cs="Times New Roman"/>
                <w:sz w:val="18"/>
                <w:szCs w:val="18"/>
              </w:rPr>
              <w:t>3</w:t>
            </w:r>
            <w:r w:rsidRPr="008604A0">
              <w:rPr>
                <w:rFonts w:ascii="Times New Roman" w:eastAsia="宋体" w:hAnsi="Times New Roman" w:cs="Times New Roman" w:hint="eastAsia"/>
                <w:sz w:val="18"/>
                <w:szCs w:val="18"/>
              </w:rPr>
              <w:t>）</w:t>
            </w:r>
          </w:p>
        </w:tc>
      </w:tr>
      <w:tr w:rsidR="00211E4B" w:rsidRPr="008604A0" w14:paraId="62CBA9F2" w14:textId="77777777" w:rsidTr="00FA19CE">
        <w:trPr>
          <w:trHeight w:val="340"/>
          <w:jc w:val="center"/>
        </w:trPr>
        <w:tc>
          <w:tcPr>
            <w:tcW w:w="1417" w:type="dxa"/>
            <w:tcBorders>
              <w:top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733031E" w14:textId="77777777" w:rsidR="00211E4B" w:rsidRPr="008604A0" w:rsidRDefault="00211E4B" w:rsidP="00FA19CE">
            <w:pPr>
              <w:snapToGrid w:val="0"/>
              <w:rPr>
                <w:rFonts w:ascii="Times New Roman" w:eastAsia="宋体" w:hAnsi="Times New Roman" w:cs="Times New Roman"/>
                <w:i/>
                <w:iCs/>
                <w:sz w:val="18"/>
                <w:szCs w:val="18"/>
              </w:rPr>
            </w:pPr>
            <w:proofErr w:type="spellStart"/>
            <w:r w:rsidRPr="008604A0">
              <w:rPr>
                <w:rFonts w:ascii="Times New Roman" w:eastAsia="宋体" w:hAnsi="Times New Roman" w:cs="Times New Roman" w:hint="eastAsia"/>
                <w:sz w:val="18"/>
                <w:szCs w:val="18"/>
              </w:rPr>
              <w:t>ln</w:t>
            </w:r>
            <w:r w:rsidRPr="008604A0">
              <w:rPr>
                <w:rFonts w:ascii="Times New Roman" w:eastAsia="宋体" w:hAnsi="Times New Roman" w:cs="Times New Roman"/>
                <w:i/>
                <w:iCs/>
                <w:sz w:val="18"/>
                <w:szCs w:val="18"/>
              </w:rPr>
              <w:t>AI_Shock</w:t>
            </w:r>
            <w:r w:rsidRPr="008604A0">
              <w:rPr>
                <w:rFonts w:ascii="Times New Roman" w:eastAsia="宋体" w:hAnsi="Times New Roman" w:cs="Times New Roman" w:hint="eastAsia"/>
                <w:i/>
                <w:iCs/>
                <w:sz w:val="18"/>
                <w:szCs w:val="18"/>
              </w:rPr>
              <w:t>_</w:t>
            </w:r>
            <w:r w:rsidRPr="008604A0">
              <w:rPr>
                <w:rFonts w:ascii="Times New Roman" w:eastAsia="宋体" w:hAnsi="Times New Roman" w:cs="Times New Roman"/>
                <w:i/>
                <w:iCs/>
                <w:sz w:val="18"/>
                <w:szCs w:val="18"/>
              </w:rPr>
              <w:t>OP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B0B5451" w14:textId="77777777" w:rsidR="00211E4B" w:rsidRPr="008604A0" w:rsidRDefault="00211E4B" w:rsidP="00FA19CE">
            <w:pPr>
              <w:widowControl/>
              <w:ind w:leftChars="-53" w:left="14" w:rightChars="-29" w:right="-60" w:hangingChars="70" w:hanging="124"/>
              <w:jc w:val="center"/>
              <w:rPr>
                <w:rFonts w:ascii="Times New Roman" w:eastAsia="DengXi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8604A0">
              <w:rPr>
                <w:rFonts w:ascii="Times New Roman" w:eastAsia="DengXian" w:hAnsi="Times New Roman" w:cs="Times New Roman"/>
                <w:kern w:val="0"/>
                <w:sz w:val="18"/>
                <w:szCs w:val="18"/>
                <w14:ligatures w14:val="none"/>
              </w:rPr>
              <w:t>0.0658</w:t>
            </w:r>
            <w:r w:rsidRPr="008604A0">
              <w:rPr>
                <w:rFonts w:ascii="Times New Roman" w:eastAsia="DengXian" w:hAnsi="Times New Roman" w:cs="Times New Roman"/>
                <w:kern w:val="0"/>
                <w:sz w:val="18"/>
                <w:szCs w:val="18"/>
                <w:vertAlign w:val="superscript"/>
                <w14:ligatures w14:val="none"/>
              </w:rPr>
              <w:t>***</w:t>
            </w:r>
          </w:p>
          <w:p w14:paraId="1CAE66AB" w14:textId="77777777" w:rsidR="00211E4B" w:rsidRPr="008604A0" w:rsidRDefault="00211E4B" w:rsidP="00FA19CE">
            <w:pPr>
              <w:widowControl/>
              <w:ind w:leftChars="-53" w:left="14" w:rightChars="-29" w:right="-60" w:hangingChars="70" w:hanging="124"/>
              <w:jc w:val="center"/>
              <w:rPr>
                <w:rFonts w:ascii="Times New Roman" w:eastAsia="DengXi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8604A0">
              <w:rPr>
                <w:rFonts w:ascii="Times New Roman" w:eastAsia="宋体" w:hAnsi="Times New Roman" w:cs="Times New Roman" w:hint="eastAsia"/>
                <w:sz w:val="18"/>
                <w:szCs w:val="18"/>
              </w:rPr>
              <w:t>（</w:t>
            </w:r>
            <w:r w:rsidRPr="008604A0">
              <w:rPr>
                <w:rFonts w:ascii="Times New Roman" w:eastAsia="DengXian" w:hAnsi="Times New Roman" w:cs="Times New Roman"/>
                <w:kern w:val="0"/>
                <w:sz w:val="18"/>
                <w:szCs w:val="18"/>
                <w14:ligatures w14:val="none"/>
              </w:rPr>
              <w:t>0.0046</w:t>
            </w:r>
            <w:r w:rsidRPr="008604A0">
              <w:rPr>
                <w:rFonts w:ascii="Times New Roman" w:eastAsia="宋体" w:hAnsi="Times New Roman" w:cs="Times New Roman" w:hint="eastAsia"/>
                <w:sz w:val="18"/>
                <w:szCs w:val="18"/>
              </w:rPr>
              <w:t>）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9A56D49" w14:textId="77777777" w:rsidR="00211E4B" w:rsidRPr="008604A0" w:rsidRDefault="00211E4B" w:rsidP="00FA19CE">
            <w:pPr>
              <w:widowControl/>
              <w:ind w:leftChars="-53" w:left="14" w:rightChars="-29" w:right="-60" w:hangingChars="70" w:hanging="124"/>
              <w:jc w:val="center"/>
              <w:rPr>
                <w:rFonts w:ascii="Times New Roman" w:eastAsia="DengXi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14:paraId="0A5E6815" w14:textId="77777777" w:rsidR="00211E4B" w:rsidRPr="008604A0" w:rsidRDefault="00211E4B" w:rsidP="00FA19CE">
            <w:pPr>
              <w:widowControl/>
              <w:ind w:leftChars="-53" w:left="14" w:rightChars="-29" w:right="-60" w:hangingChars="70" w:hanging="124"/>
              <w:jc w:val="center"/>
              <w:rPr>
                <w:rFonts w:ascii="Times New Roman" w:eastAsia="DengXi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</w:tr>
      <w:tr w:rsidR="00211E4B" w:rsidRPr="008604A0" w14:paraId="3736260E" w14:textId="77777777" w:rsidTr="00FA19CE">
        <w:trPr>
          <w:trHeight w:val="340"/>
          <w:jc w:val="center"/>
        </w:trPr>
        <w:tc>
          <w:tcPr>
            <w:tcW w:w="1417" w:type="dxa"/>
            <w:tcBorders>
              <w:top w:val="nil"/>
              <w:right w:val="single" w:sz="4" w:space="0" w:color="auto"/>
            </w:tcBorders>
            <w:vAlign w:val="center"/>
          </w:tcPr>
          <w:p w14:paraId="3A438B38" w14:textId="77777777" w:rsidR="00211E4B" w:rsidRPr="008604A0" w:rsidRDefault="00211E4B" w:rsidP="00FA19CE">
            <w:pPr>
              <w:snapToGrid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proofErr w:type="spellStart"/>
            <w:r w:rsidRPr="008604A0">
              <w:rPr>
                <w:rFonts w:ascii="Times New Roman" w:eastAsia="宋体" w:hAnsi="Times New Roman" w:cs="Times New Roman" w:hint="eastAsia"/>
                <w:sz w:val="18"/>
                <w:szCs w:val="18"/>
              </w:rPr>
              <w:t>ln</w:t>
            </w:r>
            <w:r w:rsidRPr="008604A0">
              <w:rPr>
                <w:rFonts w:ascii="Times New Roman" w:eastAsia="宋体" w:hAnsi="Times New Roman" w:cs="Times New Roman"/>
                <w:i/>
                <w:iCs/>
                <w:sz w:val="18"/>
                <w:szCs w:val="18"/>
              </w:rPr>
              <w:t>AI</w:t>
            </w:r>
            <w:r w:rsidRPr="008604A0">
              <w:rPr>
                <w:rFonts w:ascii="Times New Roman" w:eastAsia="宋体" w:hAnsi="Times New Roman" w:cs="Times New Roman" w:hint="eastAsia"/>
                <w:i/>
                <w:iCs/>
                <w:sz w:val="18"/>
                <w:szCs w:val="18"/>
              </w:rPr>
              <w:t>_</w:t>
            </w:r>
            <w:r w:rsidRPr="008604A0">
              <w:rPr>
                <w:rFonts w:ascii="Times New Roman" w:eastAsia="宋体" w:hAnsi="Times New Roman" w:cs="Times New Roman"/>
                <w:i/>
                <w:iCs/>
                <w:sz w:val="18"/>
                <w:szCs w:val="18"/>
              </w:rPr>
              <w:t>Asset</w:t>
            </w:r>
            <w:proofErr w:type="spellEnd"/>
          </w:p>
        </w:tc>
        <w:tc>
          <w:tcPr>
            <w:tcW w:w="2268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4C40C92C" w14:textId="77777777" w:rsidR="00211E4B" w:rsidRPr="008604A0" w:rsidRDefault="00211E4B" w:rsidP="00FA19CE">
            <w:pPr>
              <w:widowControl/>
              <w:ind w:leftChars="-53" w:left="14" w:rightChars="-29" w:right="-60" w:hangingChars="70" w:hanging="124"/>
              <w:jc w:val="center"/>
              <w:rPr>
                <w:rFonts w:ascii="Times New Roman" w:eastAsia="DengXi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6C72710D" w14:textId="77777777" w:rsidR="00211E4B" w:rsidRPr="008604A0" w:rsidRDefault="00211E4B" w:rsidP="00FA19CE">
            <w:pPr>
              <w:widowControl/>
              <w:ind w:leftChars="-53" w:left="14" w:rightChars="-29" w:right="-60" w:hangingChars="70" w:hanging="124"/>
              <w:jc w:val="center"/>
              <w:rPr>
                <w:rFonts w:ascii="Times New Roman" w:eastAsia="DengXi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8604A0">
              <w:rPr>
                <w:rFonts w:ascii="Times New Roman" w:eastAsia="DengXian" w:hAnsi="Times New Roman" w:cs="Times New Roman"/>
                <w:kern w:val="0"/>
                <w:sz w:val="18"/>
                <w:szCs w:val="18"/>
                <w14:ligatures w14:val="none"/>
              </w:rPr>
              <w:t>0.0050</w:t>
            </w:r>
            <w:r w:rsidRPr="008604A0">
              <w:rPr>
                <w:rFonts w:ascii="Times New Roman" w:eastAsia="DengXian" w:hAnsi="Times New Roman" w:cs="Times New Roman"/>
                <w:kern w:val="0"/>
                <w:sz w:val="18"/>
                <w:szCs w:val="18"/>
                <w:vertAlign w:val="superscript"/>
                <w14:ligatures w14:val="none"/>
              </w:rPr>
              <w:t>***</w:t>
            </w:r>
          </w:p>
          <w:p w14:paraId="7D67F847" w14:textId="77777777" w:rsidR="00211E4B" w:rsidRPr="008604A0" w:rsidRDefault="00211E4B" w:rsidP="00FA19CE">
            <w:pPr>
              <w:widowControl/>
              <w:ind w:leftChars="-53" w:left="14" w:rightChars="-29" w:right="-60" w:hangingChars="70" w:hanging="124"/>
              <w:jc w:val="center"/>
              <w:rPr>
                <w:rFonts w:ascii="Times New Roman" w:eastAsia="DengXi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8604A0">
              <w:rPr>
                <w:rFonts w:ascii="Times New Roman" w:eastAsia="宋体" w:hAnsi="Times New Roman" w:cs="Times New Roman" w:hint="eastAsia"/>
                <w:sz w:val="18"/>
                <w:szCs w:val="18"/>
              </w:rPr>
              <w:t>（</w:t>
            </w:r>
            <w:r w:rsidRPr="008604A0">
              <w:rPr>
                <w:rFonts w:ascii="Times New Roman" w:eastAsia="DengXian" w:hAnsi="Times New Roman" w:cs="Times New Roman"/>
                <w:kern w:val="0"/>
                <w:sz w:val="18"/>
                <w:szCs w:val="18"/>
                <w14:ligatures w14:val="none"/>
              </w:rPr>
              <w:t>0.0009</w:t>
            </w:r>
            <w:r w:rsidRPr="008604A0">
              <w:rPr>
                <w:rFonts w:ascii="Times New Roman" w:eastAsia="宋体" w:hAnsi="Times New Roman" w:cs="Times New Roman" w:hint="eastAsia"/>
                <w:sz w:val="18"/>
                <w:szCs w:val="18"/>
              </w:rPr>
              <w:t>）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</w:tcBorders>
            <w:vAlign w:val="center"/>
          </w:tcPr>
          <w:p w14:paraId="18ACC60A" w14:textId="77777777" w:rsidR="00211E4B" w:rsidRPr="008604A0" w:rsidRDefault="00211E4B" w:rsidP="00FA19CE">
            <w:pPr>
              <w:widowControl/>
              <w:ind w:leftChars="-53" w:left="14" w:rightChars="-29" w:right="-60" w:hangingChars="70" w:hanging="124"/>
              <w:jc w:val="center"/>
              <w:rPr>
                <w:rFonts w:ascii="Times New Roman" w:eastAsia="DengXi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</w:tr>
      <w:tr w:rsidR="00211E4B" w:rsidRPr="008604A0" w14:paraId="49E88E2D" w14:textId="77777777" w:rsidTr="00FA19CE">
        <w:trPr>
          <w:trHeight w:val="340"/>
          <w:jc w:val="center"/>
        </w:trPr>
        <w:tc>
          <w:tcPr>
            <w:tcW w:w="1417" w:type="dxa"/>
            <w:tcBorders>
              <w:top w:val="nil"/>
              <w:right w:val="single" w:sz="4" w:space="0" w:color="auto"/>
            </w:tcBorders>
            <w:vAlign w:val="center"/>
          </w:tcPr>
          <w:p w14:paraId="335EB84F" w14:textId="77777777" w:rsidR="00211E4B" w:rsidRPr="008604A0" w:rsidRDefault="00211E4B" w:rsidP="00FA19CE">
            <w:pPr>
              <w:snapToGrid w:val="0"/>
              <w:rPr>
                <w:rFonts w:ascii="Times New Roman" w:eastAsia="宋体" w:hAnsi="Times New Roman" w:cs="Times New Roman"/>
                <w:i/>
                <w:iCs/>
                <w:sz w:val="18"/>
                <w:szCs w:val="18"/>
              </w:rPr>
            </w:pPr>
            <w:proofErr w:type="spellStart"/>
            <w:r w:rsidRPr="008604A0">
              <w:rPr>
                <w:rFonts w:ascii="Times New Roman" w:eastAsia="宋体" w:hAnsi="Times New Roman" w:cs="Times New Roman" w:hint="eastAsia"/>
                <w:sz w:val="18"/>
                <w:szCs w:val="18"/>
              </w:rPr>
              <w:t>ln</w:t>
            </w:r>
            <w:r w:rsidRPr="008604A0">
              <w:rPr>
                <w:rFonts w:ascii="Times New Roman" w:eastAsia="宋体" w:hAnsi="Times New Roman" w:cs="Times New Roman"/>
                <w:i/>
                <w:iCs/>
                <w:sz w:val="18"/>
                <w:szCs w:val="18"/>
              </w:rPr>
              <w:t>AI_Patent</w:t>
            </w:r>
            <w:proofErr w:type="spellEnd"/>
          </w:p>
        </w:tc>
        <w:tc>
          <w:tcPr>
            <w:tcW w:w="2268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53D184A4" w14:textId="77777777" w:rsidR="00211E4B" w:rsidRPr="008604A0" w:rsidRDefault="00211E4B" w:rsidP="00FA19CE">
            <w:pPr>
              <w:widowControl/>
              <w:ind w:leftChars="-53" w:left="14" w:rightChars="-29" w:right="-60" w:hangingChars="70" w:hanging="124"/>
              <w:jc w:val="center"/>
              <w:rPr>
                <w:rFonts w:ascii="Times New Roman" w:eastAsia="DengXi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27DA6E88" w14:textId="77777777" w:rsidR="00211E4B" w:rsidRPr="008604A0" w:rsidRDefault="00211E4B" w:rsidP="00FA19CE">
            <w:pPr>
              <w:widowControl/>
              <w:ind w:leftChars="-53" w:left="14" w:rightChars="-29" w:right="-60" w:hangingChars="70" w:hanging="124"/>
              <w:jc w:val="center"/>
              <w:rPr>
                <w:rFonts w:ascii="Times New Roman" w:eastAsia="DengXi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</w:tcBorders>
            <w:vAlign w:val="center"/>
          </w:tcPr>
          <w:p w14:paraId="01CF20EA" w14:textId="77777777" w:rsidR="00211E4B" w:rsidRPr="008604A0" w:rsidRDefault="00211E4B" w:rsidP="00FA19CE">
            <w:pPr>
              <w:widowControl/>
              <w:ind w:leftChars="-53" w:left="14" w:rightChars="-29" w:right="-60" w:hangingChars="70" w:hanging="124"/>
              <w:jc w:val="center"/>
              <w:rPr>
                <w:rFonts w:ascii="Times New Roman" w:eastAsia="DengXi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8604A0">
              <w:rPr>
                <w:rFonts w:ascii="Times New Roman" w:eastAsia="DengXian" w:hAnsi="Times New Roman" w:cs="Times New Roman"/>
                <w:kern w:val="0"/>
                <w:sz w:val="18"/>
                <w:szCs w:val="18"/>
                <w14:ligatures w14:val="none"/>
              </w:rPr>
              <w:t>0.1394</w:t>
            </w:r>
            <w:r w:rsidRPr="008604A0">
              <w:rPr>
                <w:rFonts w:ascii="Times New Roman" w:eastAsia="DengXian" w:hAnsi="Times New Roman" w:cs="Times New Roman"/>
                <w:kern w:val="0"/>
                <w:sz w:val="18"/>
                <w:szCs w:val="18"/>
                <w:vertAlign w:val="superscript"/>
                <w14:ligatures w14:val="none"/>
              </w:rPr>
              <w:t>***</w:t>
            </w:r>
          </w:p>
          <w:p w14:paraId="022E6BC1" w14:textId="77777777" w:rsidR="00211E4B" w:rsidRPr="008604A0" w:rsidRDefault="00211E4B" w:rsidP="00FA19CE">
            <w:pPr>
              <w:widowControl/>
              <w:ind w:leftChars="-53" w:left="14" w:rightChars="-29" w:right="-60" w:hangingChars="70" w:hanging="124"/>
              <w:jc w:val="center"/>
              <w:rPr>
                <w:rFonts w:ascii="Times New Roman" w:eastAsia="DengXi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8604A0">
              <w:rPr>
                <w:rFonts w:ascii="Times New Roman" w:eastAsia="宋体" w:hAnsi="Times New Roman" w:cs="Times New Roman" w:hint="eastAsia"/>
                <w:sz w:val="18"/>
                <w:szCs w:val="18"/>
              </w:rPr>
              <w:t>（</w:t>
            </w:r>
            <w:r w:rsidRPr="008604A0">
              <w:rPr>
                <w:rFonts w:ascii="Times New Roman" w:eastAsia="DengXian" w:hAnsi="Times New Roman" w:cs="Times New Roman"/>
                <w:kern w:val="0"/>
                <w:sz w:val="18"/>
                <w:szCs w:val="18"/>
                <w14:ligatures w14:val="none"/>
              </w:rPr>
              <w:t>0.0074</w:t>
            </w:r>
            <w:r w:rsidRPr="008604A0">
              <w:rPr>
                <w:rFonts w:ascii="Times New Roman" w:eastAsia="宋体" w:hAnsi="Times New Roman" w:cs="Times New Roman" w:hint="eastAsia"/>
                <w:sz w:val="18"/>
                <w:szCs w:val="18"/>
              </w:rPr>
              <w:t>）</w:t>
            </w:r>
          </w:p>
        </w:tc>
      </w:tr>
      <w:tr w:rsidR="00211E4B" w:rsidRPr="008604A0" w14:paraId="21AF24E7" w14:textId="77777777" w:rsidTr="00FA19CE">
        <w:trPr>
          <w:trHeight w:val="255"/>
          <w:jc w:val="center"/>
        </w:trPr>
        <w:tc>
          <w:tcPr>
            <w:tcW w:w="1417" w:type="dxa"/>
            <w:tcBorders>
              <w:right w:val="single" w:sz="4" w:space="0" w:color="auto"/>
            </w:tcBorders>
            <w:vAlign w:val="center"/>
          </w:tcPr>
          <w:p w14:paraId="79A3349F" w14:textId="77777777" w:rsidR="00211E4B" w:rsidRPr="008604A0" w:rsidRDefault="00211E4B" w:rsidP="00FA19CE">
            <w:pPr>
              <w:snapToGrid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8604A0">
              <w:rPr>
                <w:rFonts w:ascii="Times New Roman" w:eastAsia="宋体" w:hAnsi="Times New Roman" w:cs="Times New Roman" w:hint="eastAsia"/>
                <w:sz w:val="18"/>
                <w:szCs w:val="18"/>
              </w:rPr>
              <w:t>控制变量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14:paraId="0526BFFC" w14:textId="77777777" w:rsidR="00211E4B" w:rsidRPr="008604A0" w:rsidRDefault="00211E4B" w:rsidP="00FA19CE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281F6E">
              <w:rPr>
                <w:rFonts w:ascii="Times New Roman" w:eastAsia="宋体" w:hAnsi="Times New Roman" w:cs="Times New Roman" w:hint="eastAsia"/>
                <w:sz w:val="18"/>
                <w:szCs w:val="18"/>
              </w:rPr>
              <w:t>控制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14:paraId="3A9FE2B7" w14:textId="77777777" w:rsidR="00211E4B" w:rsidRPr="008604A0" w:rsidRDefault="00211E4B" w:rsidP="00FA19CE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281F6E">
              <w:rPr>
                <w:rFonts w:ascii="Times New Roman" w:eastAsia="宋体" w:hAnsi="Times New Roman" w:cs="Times New Roman" w:hint="eastAsia"/>
                <w:sz w:val="18"/>
                <w:szCs w:val="18"/>
              </w:rPr>
              <w:t>控制</w:t>
            </w:r>
          </w:p>
        </w:tc>
        <w:tc>
          <w:tcPr>
            <w:tcW w:w="2268" w:type="dxa"/>
            <w:tcBorders>
              <w:left w:val="single" w:sz="4" w:space="0" w:color="auto"/>
            </w:tcBorders>
          </w:tcPr>
          <w:p w14:paraId="22C95ADA" w14:textId="77777777" w:rsidR="00211E4B" w:rsidRPr="008604A0" w:rsidRDefault="00211E4B" w:rsidP="00FA19CE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281F6E">
              <w:rPr>
                <w:rFonts w:ascii="Times New Roman" w:eastAsia="宋体" w:hAnsi="Times New Roman" w:cs="Times New Roman" w:hint="eastAsia"/>
                <w:sz w:val="18"/>
                <w:szCs w:val="18"/>
              </w:rPr>
              <w:t>控制</w:t>
            </w:r>
          </w:p>
        </w:tc>
      </w:tr>
      <w:tr w:rsidR="00211E4B" w:rsidRPr="008604A0" w14:paraId="796F44FA" w14:textId="77777777" w:rsidTr="00FA19CE">
        <w:trPr>
          <w:trHeight w:val="255"/>
          <w:jc w:val="center"/>
        </w:trPr>
        <w:tc>
          <w:tcPr>
            <w:tcW w:w="1417" w:type="dxa"/>
            <w:tcBorders>
              <w:right w:val="single" w:sz="4" w:space="0" w:color="auto"/>
            </w:tcBorders>
            <w:vAlign w:val="center"/>
          </w:tcPr>
          <w:p w14:paraId="5727853D" w14:textId="77777777" w:rsidR="00211E4B" w:rsidRPr="008604A0" w:rsidRDefault="00211E4B" w:rsidP="00FA19CE">
            <w:pPr>
              <w:snapToGrid w:val="0"/>
              <w:rPr>
                <w:rFonts w:ascii="Times New Roman" w:eastAsia="宋体" w:hAnsi="Times New Roman" w:cs="Times New Roman"/>
                <w:spacing w:val="-8"/>
                <w:sz w:val="18"/>
                <w:szCs w:val="18"/>
              </w:rPr>
            </w:pPr>
            <w:r w:rsidRPr="008604A0">
              <w:rPr>
                <w:rFonts w:ascii="Times New Roman" w:eastAsia="宋体" w:hAnsi="Times New Roman" w:cs="Times New Roman" w:hint="eastAsia"/>
                <w:spacing w:val="-8"/>
                <w:sz w:val="18"/>
                <w:szCs w:val="18"/>
              </w:rPr>
              <w:t>行业固定效应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14:paraId="222F4E67" w14:textId="77777777" w:rsidR="00211E4B" w:rsidRPr="008604A0" w:rsidRDefault="00211E4B" w:rsidP="00FA19CE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281F6E">
              <w:rPr>
                <w:rFonts w:ascii="Times New Roman" w:eastAsia="宋体" w:hAnsi="Times New Roman" w:cs="Times New Roman" w:hint="eastAsia"/>
                <w:sz w:val="18"/>
                <w:szCs w:val="18"/>
              </w:rPr>
              <w:t>控制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14:paraId="0BDF85B6" w14:textId="77777777" w:rsidR="00211E4B" w:rsidRPr="008604A0" w:rsidRDefault="00211E4B" w:rsidP="00FA19CE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281F6E">
              <w:rPr>
                <w:rFonts w:ascii="Times New Roman" w:eastAsia="宋体" w:hAnsi="Times New Roman" w:cs="Times New Roman" w:hint="eastAsia"/>
                <w:sz w:val="18"/>
                <w:szCs w:val="18"/>
              </w:rPr>
              <w:t>控制</w:t>
            </w:r>
          </w:p>
        </w:tc>
        <w:tc>
          <w:tcPr>
            <w:tcW w:w="2268" w:type="dxa"/>
            <w:tcBorders>
              <w:left w:val="single" w:sz="4" w:space="0" w:color="auto"/>
            </w:tcBorders>
          </w:tcPr>
          <w:p w14:paraId="191944C0" w14:textId="77777777" w:rsidR="00211E4B" w:rsidRPr="008604A0" w:rsidRDefault="00211E4B" w:rsidP="00FA19CE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281F6E">
              <w:rPr>
                <w:rFonts w:ascii="Times New Roman" w:eastAsia="宋体" w:hAnsi="Times New Roman" w:cs="Times New Roman" w:hint="eastAsia"/>
                <w:sz w:val="18"/>
                <w:szCs w:val="18"/>
              </w:rPr>
              <w:t>控制</w:t>
            </w:r>
          </w:p>
        </w:tc>
      </w:tr>
      <w:tr w:rsidR="00211E4B" w:rsidRPr="008604A0" w14:paraId="0FD8953F" w14:textId="77777777" w:rsidTr="00FA19CE">
        <w:trPr>
          <w:trHeight w:val="255"/>
          <w:jc w:val="center"/>
        </w:trPr>
        <w:tc>
          <w:tcPr>
            <w:tcW w:w="1417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3CB612BF" w14:textId="77777777" w:rsidR="00211E4B" w:rsidRPr="008604A0" w:rsidRDefault="00211E4B" w:rsidP="00FA19CE">
            <w:pPr>
              <w:snapToGrid w:val="0"/>
              <w:rPr>
                <w:rFonts w:ascii="Times New Roman" w:eastAsia="宋体" w:hAnsi="Times New Roman" w:cs="Times New Roman"/>
                <w:spacing w:val="-8"/>
                <w:sz w:val="18"/>
                <w:szCs w:val="18"/>
              </w:rPr>
            </w:pPr>
            <w:r w:rsidRPr="008604A0">
              <w:rPr>
                <w:rFonts w:ascii="Times New Roman" w:eastAsia="宋体" w:hAnsi="Times New Roman" w:cs="Times New Roman" w:hint="eastAsia"/>
                <w:spacing w:val="-8"/>
                <w:sz w:val="18"/>
                <w:szCs w:val="18"/>
              </w:rPr>
              <w:t>年份固定效应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A00D4" w14:textId="77777777" w:rsidR="00211E4B" w:rsidRPr="008604A0" w:rsidRDefault="00211E4B" w:rsidP="00FA19CE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281F6E">
              <w:rPr>
                <w:rFonts w:ascii="Times New Roman" w:eastAsia="宋体" w:hAnsi="Times New Roman" w:cs="Times New Roman" w:hint="eastAsia"/>
                <w:sz w:val="18"/>
                <w:szCs w:val="18"/>
              </w:rPr>
              <w:t>控制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E9DE2" w14:textId="77777777" w:rsidR="00211E4B" w:rsidRPr="008604A0" w:rsidRDefault="00211E4B" w:rsidP="00FA19CE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281F6E">
              <w:rPr>
                <w:rFonts w:ascii="Times New Roman" w:eastAsia="宋体" w:hAnsi="Times New Roman" w:cs="Times New Roman" w:hint="eastAsia"/>
                <w:sz w:val="18"/>
                <w:szCs w:val="18"/>
              </w:rPr>
              <w:t>控制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</w:tcBorders>
          </w:tcPr>
          <w:p w14:paraId="56FBAAE9" w14:textId="77777777" w:rsidR="00211E4B" w:rsidRPr="008604A0" w:rsidRDefault="00211E4B" w:rsidP="00FA19CE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281F6E">
              <w:rPr>
                <w:rFonts w:ascii="Times New Roman" w:eastAsia="宋体" w:hAnsi="Times New Roman" w:cs="Times New Roman" w:hint="eastAsia"/>
                <w:sz w:val="18"/>
                <w:szCs w:val="18"/>
              </w:rPr>
              <w:t>控制</w:t>
            </w:r>
          </w:p>
        </w:tc>
      </w:tr>
      <w:tr w:rsidR="00211E4B" w:rsidRPr="008604A0" w14:paraId="29FF7AAC" w14:textId="77777777" w:rsidTr="00FA19CE">
        <w:trPr>
          <w:trHeight w:val="255"/>
          <w:jc w:val="center"/>
        </w:trPr>
        <w:tc>
          <w:tcPr>
            <w:tcW w:w="1417" w:type="dxa"/>
            <w:tcBorders>
              <w:top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2E25B3F" w14:textId="77777777" w:rsidR="00211E4B" w:rsidRPr="008604A0" w:rsidRDefault="00211E4B" w:rsidP="00FA19CE">
            <w:pPr>
              <w:snapToGrid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8604A0">
              <w:rPr>
                <w:rFonts w:ascii="Times New Roman" w:eastAsia="宋体" w:hAnsi="Times New Roman" w:cs="Times New Roman" w:hint="eastAsia"/>
                <w:sz w:val="18"/>
                <w:szCs w:val="18"/>
              </w:rPr>
              <w:t>样本量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0D32CB2" w14:textId="77777777" w:rsidR="00211E4B" w:rsidRPr="008604A0" w:rsidRDefault="00211E4B" w:rsidP="00FA19CE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8604A0">
              <w:rPr>
                <w:rFonts w:ascii="Times New Roman" w:eastAsia="宋体" w:hAnsi="Times New Roman" w:cs="Times New Roman" w:hint="eastAsia"/>
                <w:sz w:val="18"/>
                <w:szCs w:val="18"/>
              </w:rPr>
              <w:t>2</w:t>
            </w:r>
            <w:r w:rsidRPr="008604A0">
              <w:rPr>
                <w:rFonts w:ascii="Times New Roman" w:eastAsia="宋体" w:hAnsi="Times New Roman" w:cs="Times New Roman"/>
                <w:sz w:val="18"/>
                <w:szCs w:val="18"/>
              </w:rPr>
              <w:t>1040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06673F9" w14:textId="77777777" w:rsidR="00211E4B" w:rsidRPr="008604A0" w:rsidRDefault="00211E4B" w:rsidP="00FA19CE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8604A0">
              <w:rPr>
                <w:rFonts w:ascii="Times New Roman" w:eastAsia="宋体" w:hAnsi="Times New Roman" w:cs="Times New Roman" w:hint="eastAsia"/>
                <w:sz w:val="18"/>
                <w:szCs w:val="18"/>
              </w:rPr>
              <w:t>2</w:t>
            </w:r>
            <w:r w:rsidRPr="008604A0">
              <w:rPr>
                <w:rFonts w:ascii="Times New Roman" w:eastAsia="宋体" w:hAnsi="Times New Roman" w:cs="Times New Roman"/>
                <w:sz w:val="18"/>
                <w:szCs w:val="18"/>
              </w:rPr>
              <w:t>1040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14:paraId="757BD0A0" w14:textId="77777777" w:rsidR="00211E4B" w:rsidRPr="008604A0" w:rsidRDefault="00211E4B" w:rsidP="00FA19CE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8604A0">
              <w:rPr>
                <w:rFonts w:ascii="Times New Roman" w:eastAsia="宋体" w:hAnsi="Times New Roman" w:cs="Times New Roman" w:hint="eastAsia"/>
                <w:sz w:val="18"/>
                <w:szCs w:val="18"/>
              </w:rPr>
              <w:t>2</w:t>
            </w:r>
            <w:r w:rsidRPr="008604A0">
              <w:rPr>
                <w:rFonts w:ascii="Times New Roman" w:eastAsia="宋体" w:hAnsi="Times New Roman" w:cs="Times New Roman"/>
                <w:sz w:val="18"/>
                <w:szCs w:val="18"/>
              </w:rPr>
              <w:t>1040</w:t>
            </w:r>
          </w:p>
        </w:tc>
      </w:tr>
      <w:tr w:rsidR="00211E4B" w:rsidRPr="008604A0" w14:paraId="1EC19C2C" w14:textId="77777777" w:rsidTr="00FA19CE">
        <w:trPr>
          <w:trHeight w:val="255"/>
          <w:jc w:val="center"/>
        </w:trPr>
        <w:tc>
          <w:tcPr>
            <w:tcW w:w="1417" w:type="dxa"/>
            <w:tcBorders>
              <w:top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4911D39A" w14:textId="77777777" w:rsidR="00211E4B" w:rsidRPr="008604A0" w:rsidRDefault="00211E4B" w:rsidP="00FA19CE">
            <w:pPr>
              <w:snapToGrid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8604A0">
              <w:rPr>
                <w:rFonts w:ascii="Times New Roman" w:eastAsia="宋体" w:hAnsi="Times New Roman" w:cs="Times New Roman" w:hint="eastAsia"/>
                <w:sz w:val="18"/>
                <w:szCs w:val="18"/>
              </w:rPr>
              <w:t>调整</w:t>
            </w:r>
            <w:r w:rsidRPr="008604A0">
              <w:rPr>
                <w:rFonts w:ascii="Times New Roman" w:eastAsia="宋体" w:hAnsi="Times New Roman" w:cs="Times New Roman" w:hint="eastAsia"/>
                <w:sz w:val="18"/>
                <w:szCs w:val="18"/>
              </w:rPr>
              <w:t>R</w:t>
            </w:r>
            <w:r w:rsidRPr="008604A0">
              <w:rPr>
                <w:rFonts w:ascii="Times New Roman" w:eastAsia="宋体" w:hAnsi="Times New Roman" w:cs="Times New Roman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4BEFA0D9" w14:textId="77777777" w:rsidR="00211E4B" w:rsidRPr="008604A0" w:rsidRDefault="00211E4B" w:rsidP="00FA19CE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8604A0">
              <w:rPr>
                <w:rFonts w:ascii="Times New Roman" w:eastAsia="宋体" w:hAnsi="Times New Roman" w:cs="Times New Roman" w:hint="eastAsia"/>
                <w:sz w:val="18"/>
                <w:szCs w:val="18"/>
              </w:rPr>
              <w:t>0</w:t>
            </w:r>
            <w:r w:rsidRPr="008604A0">
              <w:rPr>
                <w:rFonts w:ascii="Times New Roman" w:eastAsia="宋体" w:hAnsi="Times New Roman" w:cs="Times New Roman"/>
                <w:sz w:val="18"/>
                <w:szCs w:val="18"/>
              </w:rPr>
              <w:t>.4620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42FA7FDF" w14:textId="77777777" w:rsidR="00211E4B" w:rsidRPr="008604A0" w:rsidRDefault="00211E4B" w:rsidP="00FA19CE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8604A0">
              <w:rPr>
                <w:rFonts w:ascii="Times New Roman" w:eastAsia="宋体" w:hAnsi="Times New Roman" w:cs="Times New Roman" w:hint="eastAsia"/>
                <w:sz w:val="18"/>
                <w:szCs w:val="18"/>
              </w:rPr>
              <w:t>0</w:t>
            </w:r>
            <w:r w:rsidRPr="008604A0">
              <w:rPr>
                <w:rFonts w:ascii="Times New Roman" w:eastAsia="宋体" w:hAnsi="Times New Roman" w:cs="Times New Roman"/>
                <w:sz w:val="18"/>
                <w:szCs w:val="18"/>
              </w:rPr>
              <w:t>.4570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8" w:space="0" w:color="auto"/>
            </w:tcBorders>
            <w:vAlign w:val="center"/>
          </w:tcPr>
          <w:p w14:paraId="1F085C17" w14:textId="77777777" w:rsidR="00211E4B" w:rsidRPr="008604A0" w:rsidRDefault="00211E4B" w:rsidP="00FA19CE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8604A0">
              <w:rPr>
                <w:rFonts w:ascii="Times New Roman" w:eastAsia="宋体" w:hAnsi="Times New Roman" w:cs="Times New Roman" w:hint="eastAsia"/>
                <w:sz w:val="18"/>
                <w:szCs w:val="18"/>
              </w:rPr>
              <w:t>0</w:t>
            </w:r>
            <w:r w:rsidRPr="008604A0">
              <w:rPr>
                <w:rFonts w:ascii="Times New Roman" w:eastAsia="宋体" w:hAnsi="Times New Roman" w:cs="Times New Roman"/>
                <w:sz w:val="18"/>
                <w:szCs w:val="18"/>
              </w:rPr>
              <w:t>.4641</w:t>
            </w:r>
          </w:p>
        </w:tc>
      </w:tr>
    </w:tbl>
    <w:bookmarkEnd w:id="1"/>
    <w:p w14:paraId="7618551C" w14:textId="77777777" w:rsidR="009B6D5E" w:rsidRPr="008B3A92" w:rsidRDefault="009B6D5E" w:rsidP="009B6D5E">
      <w:pPr>
        <w:snapToGrid w:val="0"/>
        <w:ind w:firstLineChars="200" w:firstLine="296"/>
        <w:rPr>
          <w:rFonts w:ascii="Times New Roman" w:eastAsia="宋体" w:hAnsi="Times New Roman" w:cs="Times New Roman"/>
          <w:sz w:val="15"/>
          <w:szCs w:val="16"/>
        </w:rPr>
      </w:pPr>
      <w:r w:rsidRPr="008604A0">
        <w:rPr>
          <w:rFonts w:ascii="Times New Roman" w:eastAsia="宋体" w:hAnsi="Times New Roman" w:cs="Times New Roman"/>
          <w:sz w:val="15"/>
          <w:szCs w:val="16"/>
        </w:rPr>
        <w:t>注：括号内为稳健标准误，</w:t>
      </w:r>
      <w:r w:rsidRPr="008604A0">
        <w:rPr>
          <w:rFonts w:ascii="Times New Roman" w:eastAsia="宋体" w:hAnsi="Times New Roman" w:cs="Times New Roman"/>
          <w:sz w:val="15"/>
          <w:szCs w:val="16"/>
        </w:rPr>
        <w:t>***p&lt;0.01</w:t>
      </w:r>
      <w:r w:rsidRPr="008604A0">
        <w:rPr>
          <w:rFonts w:ascii="Times New Roman" w:eastAsia="宋体" w:hAnsi="Times New Roman" w:cs="Times New Roman"/>
          <w:sz w:val="15"/>
          <w:szCs w:val="16"/>
        </w:rPr>
        <w:t>，</w:t>
      </w:r>
      <w:r w:rsidRPr="008604A0">
        <w:rPr>
          <w:rFonts w:ascii="Times New Roman" w:eastAsia="宋体" w:hAnsi="Times New Roman" w:cs="Times New Roman"/>
          <w:sz w:val="15"/>
          <w:szCs w:val="16"/>
        </w:rPr>
        <w:t>**p&lt;0.05</w:t>
      </w:r>
      <w:r w:rsidRPr="008604A0">
        <w:rPr>
          <w:rFonts w:ascii="Times New Roman" w:eastAsia="宋体" w:hAnsi="Times New Roman" w:cs="Times New Roman"/>
          <w:sz w:val="15"/>
          <w:szCs w:val="16"/>
        </w:rPr>
        <w:t>，</w:t>
      </w:r>
      <w:r w:rsidRPr="008604A0">
        <w:rPr>
          <w:rFonts w:ascii="Times New Roman" w:eastAsia="宋体" w:hAnsi="Times New Roman" w:cs="Times New Roman"/>
          <w:sz w:val="15"/>
          <w:szCs w:val="16"/>
        </w:rPr>
        <w:t>*p&lt;0.1</w:t>
      </w:r>
      <w:r w:rsidRPr="008604A0">
        <w:rPr>
          <w:rFonts w:ascii="Times New Roman" w:eastAsia="宋体" w:hAnsi="Times New Roman" w:cs="Times New Roman"/>
          <w:sz w:val="15"/>
          <w:szCs w:val="16"/>
        </w:rPr>
        <w:t>。</w:t>
      </w:r>
      <w:r w:rsidRPr="008604A0">
        <w:rPr>
          <w:rFonts w:ascii="Times New Roman" w:eastAsia="宋体" w:hAnsi="Times New Roman" w:cs="Times New Roman" w:hint="eastAsia"/>
          <w:sz w:val="15"/>
          <w:szCs w:val="16"/>
        </w:rPr>
        <w:t>限于篇幅未报告控制变量估计结果。下表同。</w:t>
      </w:r>
    </w:p>
    <w:p w14:paraId="04911835" w14:textId="77777777" w:rsidR="00211E4B" w:rsidRDefault="00211E4B" w:rsidP="00211E4B">
      <w:pPr>
        <w:spacing w:line="360" w:lineRule="exact"/>
        <w:ind w:firstLineChars="200" w:firstLine="416"/>
        <w:rPr>
          <w:rFonts w:ascii="Times New Roman" w:eastAsia="宋体" w:hAnsi="Times New Roman" w:cs="Times New Roman"/>
        </w:rPr>
      </w:pPr>
    </w:p>
    <w:p w14:paraId="1F95B8BF" w14:textId="24943023" w:rsidR="00211E4B" w:rsidRDefault="006D3A6B" w:rsidP="00D50A15">
      <w:pPr>
        <w:spacing w:line="360" w:lineRule="exact"/>
        <w:ind w:firstLineChars="200" w:firstLine="416"/>
        <w:rPr>
          <w:rFonts w:ascii="Times New Roman" w:eastAsia="宋体" w:hAnsi="Times New Roman" w:cs="Times New Roman"/>
        </w:rPr>
      </w:pPr>
      <w:r w:rsidRPr="006D3A6B">
        <w:rPr>
          <w:rFonts w:ascii="Times New Roman" w:eastAsia="宋体" w:hAnsi="Times New Roman" w:cs="Times New Roman" w:hint="eastAsia"/>
        </w:rPr>
        <w:t>附表</w:t>
      </w:r>
      <w:r w:rsidRPr="006D3A6B">
        <w:rPr>
          <w:rFonts w:ascii="Times New Roman" w:eastAsia="宋体" w:hAnsi="Times New Roman" w:cs="Times New Roman"/>
        </w:rPr>
        <w:t>2</w:t>
      </w:r>
      <w:r w:rsidRPr="006D3A6B">
        <w:rPr>
          <w:rFonts w:ascii="Times New Roman" w:eastAsia="宋体" w:hAnsi="Times New Roman" w:cs="Times New Roman"/>
        </w:rPr>
        <w:t>报告了考虑特殊行业与外部冲击影响后的估计结果。其中，列（</w:t>
      </w:r>
      <w:r w:rsidRPr="006D3A6B">
        <w:rPr>
          <w:rFonts w:ascii="Times New Roman" w:eastAsia="宋体" w:hAnsi="Times New Roman" w:cs="Times New Roman"/>
        </w:rPr>
        <w:t>1</w:t>
      </w:r>
      <w:r w:rsidRPr="006D3A6B">
        <w:rPr>
          <w:rFonts w:ascii="Times New Roman" w:eastAsia="宋体" w:hAnsi="Times New Roman" w:cs="Times New Roman"/>
        </w:rPr>
        <w:t>）</w:t>
      </w:r>
      <w:r>
        <w:rPr>
          <w:rFonts w:ascii="Times New Roman" w:eastAsia="宋体" w:hAnsi="Times New Roman" w:cs="Times New Roman"/>
        </w:rPr>
        <w:t>~</w:t>
      </w:r>
      <w:r w:rsidRPr="006D3A6B">
        <w:rPr>
          <w:rFonts w:ascii="Times New Roman" w:eastAsia="宋体" w:hAnsi="Times New Roman" w:cs="Times New Roman"/>
        </w:rPr>
        <w:t>（</w:t>
      </w:r>
      <w:r w:rsidRPr="006D3A6B">
        <w:rPr>
          <w:rFonts w:ascii="Times New Roman" w:eastAsia="宋体" w:hAnsi="Times New Roman" w:cs="Times New Roman"/>
        </w:rPr>
        <w:t>2</w:t>
      </w:r>
      <w:r w:rsidRPr="006D3A6B">
        <w:rPr>
          <w:rFonts w:ascii="Times New Roman" w:eastAsia="宋体" w:hAnsi="Times New Roman" w:cs="Times New Roman"/>
        </w:rPr>
        <w:t>）剔除了房地产、教育、医药制造等受政策环境影响较大的行业样本；列（</w:t>
      </w:r>
      <w:r w:rsidRPr="006D3A6B">
        <w:rPr>
          <w:rFonts w:ascii="Times New Roman" w:eastAsia="宋体" w:hAnsi="Times New Roman" w:cs="Times New Roman"/>
        </w:rPr>
        <w:t>3</w:t>
      </w:r>
      <w:r w:rsidRPr="006D3A6B">
        <w:rPr>
          <w:rFonts w:ascii="Times New Roman" w:eastAsia="宋体" w:hAnsi="Times New Roman" w:cs="Times New Roman"/>
        </w:rPr>
        <w:t>）</w:t>
      </w:r>
      <w:r>
        <w:rPr>
          <w:rFonts w:ascii="Times New Roman" w:eastAsia="宋体" w:hAnsi="Times New Roman" w:cs="Times New Roman"/>
        </w:rPr>
        <w:t>~</w:t>
      </w:r>
      <w:r w:rsidRPr="006D3A6B">
        <w:rPr>
          <w:rFonts w:ascii="Times New Roman" w:eastAsia="宋体" w:hAnsi="Times New Roman" w:cs="Times New Roman"/>
        </w:rPr>
        <w:t>（</w:t>
      </w:r>
      <w:r w:rsidRPr="006D3A6B">
        <w:rPr>
          <w:rFonts w:ascii="Times New Roman" w:eastAsia="宋体" w:hAnsi="Times New Roman" w:cs="Times New Roman"/>
        </w:rPr>
        <w:t>4</w:t>
      </w:r>
      <w:r w:rsidRPr="006D3A6B">
        <w:rPr>
          <w:rFonts w:ascii="Times New Roman" w:eastAsia="宋体" w:hAnsi="Times New Roman" w:cs="Times New Roman"/>
        </w:rPr>
        <w:t>）进一步剔除了</w:t>
      </w:r>
      <w:r w:rsidRPr="006D3A6B">
        <w:rPr>
          <w:rFonts w:ascii="Times New Roman" w:eastAsia="宋体" w:hAnsi="Times New Roman" w:cs="Times New Roman"/>
        </w:rPr>
        <w:t>AI</w:t>
      </w:r>
      <w:r w:rsidRPr="006D3A6B">
        <w:rPr>
          <w:rFonts w:ascii="Times New Roman" w:eastAsia="宋体" w:hAnsi="Times New Roman" w:cs="Times New Roman"/>
        </w:rPr>
        <w:t>生产型企业样本，以降低</w:t>
      </w:r>
      <w:r w:rsidRPr="006D3A6B">
        <w:rPr>
          <w:rFonts w:ascii="Times New Roman" w:eastAsia="宋体" w:hAnsi="Times New Roman" w:cs="Times New Roman"/>
        </w:rPr>
        <w:t>AI</w:t>
      </w:r>
      <w:r w:rsidRPr="006D3A6B">
        <w:rPr>
          <w:rFonts w:ascii="Times New Roman" w:eastAsia="宋体" w:hAnsi="Times New Roman" w:cs="Times New Roman"/>
        </w:rPr>
        <w:t>技术供给企业自身创新活动对估计结果的影响。结果显示，在不同样本限定条件下，核心解释变量系数均保持显著为正，说明基准结论并未受到特殊行业或样本结构变化的影响。</w:t>
      </w:r>
    </w:p>
    <w:p w14:paraId="64076B54" w14:textId="77777777" w:rsidR="008057C7" w:rsidRPr="00D50A15" w:rsidRDefault="008057C7" w:rsidP="00D50A15">
      <w:pPr>
        <w:spacing w:line="360" w:lineRule="exact"/>
        <w:ind w:firstLineChars="200" w:firstLine="416"/>
        <w:rPr>
          <w:rFonts w:ascii="宋体" w:eastAsia="宋体" w:hAnsi="宋体"/>
        </w:rPr>
      </w:pPr>
    </w:p>
    <w:p w14:paraId="4DDD2983" w14:textId="44129D78" w:rsidR="00211E4B" w:rsidRPr="00F21001" w:rsidRDefault="00211E4B" w:rsidP="00D50A15">
      <w:pPr>
        <w:snapToGrid w:val="0"/>
        <w:spacing w:beforeLines="50" w:before="174"/>
        <w:jc w:val="center"/>
        <w:rPr>
          <w:rFonts w:ascii="宋体" w:eastAsia="宋体" w:hAnsi="宋体"/>
        </w:rPr>
      </w:pPr>
      <w:r>
        <w:rPr>
          <w:rFonts w:ascii="宋体" w:eastAsia="宋体" w:hAnsi="宋体" w:hint="eastAsia"/>
        </w:rPr>
        <w:t>附</w:t>
      </w:r>
      <w:r w:rsidRPr="008604A0">
        <w:rPr>
          <w:rFonts w:ascii="宋体" w:eastAsia="宋体" w:hAnsi="宋体" w:hint="eastAsia"/>
        </w:rPr>
        <w:t>表</w:t>
      </w:r>
      <w:r>
        <w:rPr>
          <w:rFonts w:ascii="宋体" w:eastAsia="宋体" w:hAnsi="宋体" w:hint="eastAsia"/>
        </w:rPr>
        <w:t>2</w:t>
      </w:r>
      <w:r>
        <w:rPr>
          <w:rFonts w:ascii="宋体" w:eastAsia="宋体" w:hAnsi="宋体"/>
        </w:rPr>
        <w:t xml:space="preserve">  </w:t>
      </w:r>
      <w:r>
        <w:rPr>
          <w:rFonts w:ascii="宋体" w:eastAsia="宋体" w:hAnsi="宋体" w:hint="eastAsia"/>
        </w:rPr>
        <w:t>稳健性检验二</w:t>
      </w:r>
    </w:p>
    <w:tbl>
      <w:tblPr>
        <w:tblStyle w:val="a7"/>
        <w:tblW w:w="8051" w:type="dxa"/>
        <w:jc w:val="center"/>
        <w:tblBorders>
          <w:top w:val="single" w:sz="8" w:space="0" w:color="auto"/>
          <w:left w:val="none" w:sz="0" w:space="0" w:color="auto"/>
          <w:bottom w:val="single" w:sz="8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47"/>
        <w:gridCol w:w="1701"/>
        <w:gridCol w:w="1701"/>
        <w:gridCol w:w="1701"/>
        <w:gridCol w:w="1701"/>
      </w:tblGrid>
      <w:tr w:rsidR="00211E4B" w14:paraId="329B450C" w14:textId="77777777" w:rsidTr="003A418D">
        <w:trPr>
          <w:jc w:val="center"/>
        </w:trPr>
        <w:tc>
          <w:tcPr>
            <w:tcW w:w="1247" w:type="dxa"/>
            <w:vMerge w:val="restart"/>
            <w:tcBorders>
              <w:top w:val="single" w:sz="8" w:space="0" w:color="auto"/>
              <w:right w:val="single" w:sz="4" w:space="0" w:color="auto"/>
            </w:tcBorders>
          </w:tcPr>
          <w:p w14:paraId="388E7449" w14:textId="77777777" w:rsidR="00211E4B" w:rsidRDefault="00211E4B" w:rsidP="00FA19CE">
            <w:pPr>
              <w:snapToGrid w:val="0"/>
              <w:rPr>
                <w:rFonts w:ascii="宋体" w:eastAsia="宋体" w:hAnsi="宋体"/>
              </w:rPr>
            </w:pPr>
            <w:r>
              <w:rPr>
                <w:rFonts w:ascii="Times New Roman" w:eastAsia="宋体" w:hAnsi="Times New Roman" w:cs="Times New Roman" w:hint="eastAsia"/>
                <w:sz w:val="18"/>
                <w:szCs w:val="18"/>
              </w:rPr>
              <w:t>变量</w:t>
            </w:r>
          </w:p>
        </w:tc>
        <w:tc>
          <w:tcPr>
            <w:tcW w:w="3402" w:type="dxa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0FEB5C" w14:textId="77777777" w:rsidR="00211E4B" w:rsidRPr="00E232AF" w:rsidRDefault="00211E4B" w:rsidP="003A418D">
            <w:pPr>
              <w:snapToGrid w:val="0"/>
              <w:jc w:val="center"/>
              <w:rPr>
                <w:rFonts w:ascii="宋体" w:eastAsia="宋体" w:hAnsi="宋体"/>
                <w:sz w:val="18"/>
                <w:szCs w:val="18"/>
              </w:rPr>
            </w:pPr>
            <w:r w:rsidRPr="00E232AF">
              <w:rPr>
                <w:rFonts w:ascii="宋体" w:eastAsia="宋体" w:hAnsi="宋体" w:hint="eastAsia"/>
                <w:sz w:val="18"/>
                <w:szCs w:val="18"/>
              </w:rPr>
              <w:t>剔除房地产等行业</w:t>
            </w:r>
            <w:r>
              <w:rPr>
                <w:rFonts w:ascii="宋体" w:eastAsia="宋体" w:hAnsi="宋体" w:hint="eastAsia"/>
                <w:sz w:val="18"/>
                <w:szCs w:val="18"/>
              </w:rPr>
              <w:t>样本</w:t>
            </w:r>
          </w:p>
        </w:tc>
        <w:tc>
          <w:tcPr>
            <w:tcW w:w="3402" w:type="dxa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9C51645" w14:textId="77777777" w:rsidR="00211E4B" w:rsidRPr="005328F5" w:rsidRDefault="00211E4B" w:rsidP="00FA19CE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5328F5">
              <w:rPr>
                <w:rFonts w:ascii="Times New Roman" w:eastAsia="宋体" w:hAnsi="Times New Roman" w:cs="Times New Roman"/>
                <w:sz w:val="18"/>
                <w:szCs w:val="18"/>
              </w:rPr>
              <w:t>剔除</w:t>
            </w:r>
            <w:r w:rsidRPr="005328F5">
              <w:rPr>
                <w:rFonts w:ascii="Times New Roman" w:eastAsia="宋体" w:hAnsi="Times New Roman" w:cs="Times New Roman"/>
                <w:sz w:val="18"/>
                <w:szCs w:val="18"/>
              </w:rPr>
              <w:t>AI</w:t>
            </w:r>
            <w:r w:rsidRPr="005328F5">
              <w:rPr>
                <w:rFonts w:ascii="Times New Roman" w:eastAsia="宋体" w:hAnsi="Times New Roman" w:cs="Times New Roman"/>
                <w:sz w:val="18"/>
                <w:szCs w:val="18"/>
              </w:rPr>
              <w:t>生产企业</w:t>
            </w:r>
            <w:r>
              <w:rPr>
                <w:rFonts w:ascii="Times New Roman" w:eastAsia="宋体" w:hAnsi="Times New Roman" w:cs="Times New Roman" w:hint="eastAsia"/>
                <w:sz w:val="18"/>
                <w:szCs w:val="18"/>
              </w:rPr>
              <w:t>样本</w:t>
            </w:r>
          </w:p>
        </w:tc>
      </w:tr>
      <w:tr w:rsidR="00211E4B" w14:paraId="2BAA6288" w14:textId="77777777" w:rsidTr="003A418D">
        <w:trPr>
          <w:jc w:val="center"/>
        </w:trPr>
        <w:tc>
          <w:tcPr>
            <w:tcW w:w="1247" w:type="dxa"/>
            <w:vMerge/>
            <w:tcBorders>
              <w:right w:val="single" w:sz="4" w:space="0" w:color="auto"/>
            </w:tcBorders>
          </w:tcPr>
          <w:p w14:paraId="09B4BBEC" w14:textId="77777777" w:rsidR="00211E4B" w:rsidRPr="00E232AF" w:rsidRDefault="00211E4B" w:rsidP="00FA19CE">
            <w:pPr>
              <w:snapToGrid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9A090C" w14:textId="77777777" w:rsidR="00211E4B" w:rsidRDefault="00211E4B" w:rsidP="003A418D">
            <w:pPr>
              <w:snapToGrid w:val="0"/>
              <w:jc w:val="center"/>
              <w:rPr>
                <w:rFonts w:ascii="宋体" w:eastAsia="宋体" w:hAnsi="宋体"/>
              </w:rPr>
            </w:pPr>
            <w:r w:rsidRPr="00F9288D">
              <w:rPr>
                <w:rFonts w:ascii="Times New Roman" w:eastAsia="宋体" w:hAnsi="Times New Roman" w:cs="Times New Roman" w:hint="eastAsia"/>
                <w:sz w:val="17"/>
                <w:szCs w:val="17"/>
              </w:rPr>
              <w:t>（</w:t>
            </w:r>
            <w:r w:rsidRPr="00F9288D">
              <w:rPr>
                <w:rFonts w:ascii="Times New Roman" w:eastAsia="宋体" w:hAnsi="Times New Roman" w:cs="Times New Roman" w:hint="eastAsia"/>
                <w:sz w:val="17"/>
                <w:szCs w:val="17"/>
              </w:rPr>
              <w:t>1</w:t>
            </w:r>
            <w:r w:rsidRPr="00F9288D">
              <w:rPr>
                <w:rFonts w:ascii="Times New Roman" w:eastAsia="宋体" w:hAnsi="Times New Roman" w:cs="Times New Roman" w:hint="eastAsia"/>
                <w:sz w:val="17"/>
                <w:szCs w:val="17"/>
              </w:rPr>
              <w:t>）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5A1A08" w14:textId="77777777" w:rsidR="00211E4B" w:rsidRPr="00F9288D" w:rsidRDefault="00211E4B" w:rsidP="003A418D">
            <w:pPr>
              <w:snapToGrid w:val="0"/>
              <w:jc w:val="center"/>
              <w:rPr>
                <w:rFonts w:ascii="Times New Roman" w:eastAsia="宋体" w:hAnsi="Times New Roman" w:cs="Times New Roman"/>
                <w:sz w:val="17"/>
                <w:szCs w:val="17"/>
              </w:rPr>
            </w:pPr>
            <w:r w:rsidRPr="00F9288D">
              <w:rPr>
                <w:rFonts w:ascii="Times New Roman" w:eastAsia="宋体" w:hAnsi="Times New Roman" w:cs="Times New Roman" w:hint="eastAsia"/>
                <w:sz w:val="17"/>
                <w:szCs w:val="17"/>
              </w:rPr>
              <w:t>（</w:t>
            </w:r>
            <w:r w:rsidRPr="00F9288D">
              <w:rPr>
                <w:rFonts w:ascii="Times New Roman" w:eastAsia="宋体" w:hAnsi="Times New Roman" w:cs="Times New Roman"/>
                <w:sz w:val="17"/>
                <w:szCs w:val="17"/>
              </w:rPr>
              <w:t>2</w:t>
            </w:r>
            <w:r w:rsidRPr="00F9288D">
              <w:rPr>
                <w:rFonts w:ascii="Times New Roman" w:eastAsia="宋体" w:hAnsi="Times New Roman" w:cs="Times New Roman" w:hint="eastAsia"/>
                <w:sz w:val="17"/>
                <w:szCs w:val="17"/>
              </w:rPr>
              <w:t>）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A5645E" w14:textId="77777777" w:rsidR="00211E4B" w:rsidRDefault="00211E4B" w:rsidP="00FA19CE">
            <w:pPr>
              <w:snapToGrid w:val="0"/>
              <w:jc w:val="center"/>
              <w:rPr>
                <w:rFonts w:ascii="宋体" w:eastAsia="宋体" w:hAnsi="宋体"/>
              </w:rPr>
            </w:pPr>
            <w:r w:rsidRPr="00F9288D">
              <w:rPr>
                <w:rFonts w:ascii="Times New Roman" w:eastAsia="宋体" w:hAnsi="Times New Roman" w:cs="Times New Roman" w:hint="eastAsia"/>
                <w:sz w:val="17"/>
                <w:szCs w:val="17"/>
              </w:rPr>
              <w:t>（</w:t>
            </w:r>
            <w:r>
              <w:rPr>
                <w:rFonts w:ascii="Times New Roman" w:eastAsia="宋体" w:hAnsi="Times New Roman" w:cs="Times New Roman"/>
                <w:sz w:val="17"/>
                <w:szCs w:val="17"/>
              </w:rPr>
              <w:t>3</w:t>
            </w:r>
            <w:r w:rsidRPr="00F9288D">
              <w:rPr>
                <w:rFonts w:ascii="Times New Roman" w:eastAsia="宋体" w:hAnsi="Times New Roman" w:cs="Times New Roman" w:hint="eastAsia"/>
                <w:sz w:val="17"/>
                <w:szCs w:val="17"/>
              </w:rPr>
              <w:t>）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C086495" w14:textId="77777777" w:rsidR="00211E4B" w:rsidRDefault="00211E4B" w:rsidP="00FA19CE">
            <w:pPr>
              <w:snapToGrid w:val="0"/>
              <w:jc w:val="center"/>
              <w:rPr>
                <w:rFonts w:ascii="宋体" w:eastAsia="宋体" w:hAnsi="宋体"/>
              </w:rPr>
            </w:pPr>
            <w:r w:rsidRPr="00F9288D">
              <w:rPr>
                <w:rFonts w:ascii="Times New Roman" w:eastAsia="宋体" w:hAnsi="Times New Roman" w:cs="Times New Roman" w:hint="eastAsia"/>
                <w:sz w:val="17"/>
                <w:szCs w:val="17"/>
              </w:rPr>
              <w:t>（</w:t>
            </w:r>
            <w:r>
              <w:rPr>
                <w:rFonts w:ascii="Times New Roman" w:eastAsia="宋体" w:hAnsi="Times New Roman" w:cs="Times New Roman"/>
                <w:sz w:val="17"/>
                <w:szCs w:val="17"/>
              </w:rPr>
              <w:t>4</w:t>
            </w:r>
            <w:r w:rsidRPr="00F9288D">
              <w:rPr>
                <w:rFonts w:ascii="Times New Roman" w:eastAsia="宋体" w:hAnsi="Times New Roman" w:cs="Times New Roman" w:hint="eastAsia"/>
                <w:sz w:val="17"/>
                <w:szCs w:val="17"/>
              </w:rPr>
              <w:t>）</w:t>
            </w:r>
          </w:p>
        </w:tc>
      </w:tr>
      <w:tr w:rsidR="00211E4B" w14:paraId="57FA4069" w14:textId="77777777" w:rsidTr="003A418D">
        <w:trPr>
          <w:trHeight w:val="510"/>
          <w:jc w:val="center"/>
        </w:trPr>
        <w:tc>
          <w:tcPr>
            <w:tcW w:w="1247" w:type="dxa"/>
            <w:tcBorders>
              <w:top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292BF24" w14:textId="77777777" w:rsidR="00211E4B" w:rsidRPr="00E232AF" w:rsidRDefault="00211E4B" w:rsidP="00FA19CE">
            <w:pPr>
              <w:snapToGrid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proofErr w:type="spellStart"/>
            <w:r w:rsidRPr="00E232AF">
              <w:rPr>
                <w:rFonts w:ascii="Times New Roman" w:eastAsia="宋体" w:hAnsi="Times New Roman" w:cs="Times New Roman" w:hint="eastAsia"/>
                <w:sz w:val="18"/>
                <w:szCs w:val="18"/>
              </w:rPr>
              <w:t>ln</w:t>
            </w:r>
            <w:r w:rsidRPr="00E232AF">
              <w:rPr>
                <w:rFonts w:ascii="Times New Roman" w:eastAsia="宋体" w:hAnsi="Times New Roman" w:cs="Times New Roman"/>
                <w:i/>
                <w:iCs/>
                <w:sz w:val="18"/>
                <w:szCs w:val="18"/>
              </w:rPr>
              <w:t>AI_Shock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2BBA9B6" w14:textId="77777777" w:rsidR="00211E4B" w:rsidRPr="00274B92" w:rsidRDefault="00211E4B" w:rsidP="003A418D">
            <w:pPr>
              <w:widowControl/>
              <w:ind w:leftChars="-53" w:left="14" w:rightChars="-29" w:right="-60" w:hangingChars="70" w:hanging="124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74B92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0.06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84</w:t>
            </w:r>
            <w:r w:rsidRPr="00274B92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***</w:t>
            </w:r>
          </w:p>
          <w:p w14:paraId="446A7898" w14:textId="77777777" w:rsidR="00211E4B" w:rsidRPr="00B50578" w:rsidRDefault="00211E4B" w:rsidP="003A418D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8604A0">
              <w:rPr>
                <w:rFonts w:ascii="Times New Roman" w:eastAsia="宋体" w:hAnsi="Times New Roman" w:cs="Times New Roman" w:hint="eastAsia"/>
                <w:sz w:val="18"/>
                <w:szCs w:val="18"/>
              </w:rPr>
              <w:t>（</w:t>
            </w:r>
            <w:r w:rsidRPr="00274B92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0.004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6</w:t>
            </w:r>
            <w:r w:rsidRPr="00F9288D">
              <w:rPr>
                <w:rFonts w:ascii="Times New Roman" w:eastAsia="宋体" w:hAnsi="Times New Roman" w:cs="Times New Roman" w:hint="eastAsia"/>
                <w:sz w:val="17"/>
                <w:szCs w:val="17"/>
              </w:rPr>
              <w:t>）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3A13204" w14:textId="77777777" w:rsidR="00211E4B" w:rsidRPr="00274B92" w:rsidRDefault="00211E4B" w:rsidP="003A418D">
            <w:pPr>
              <w:widowControl/>
              <w:ind w:leftChars="-53" w:left="14" w:rightChars="-29" w:right="-60" w:hangingChars="70" w:hanging="124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A089248" w14:textId="77777777" w:rsidR="00211E4B" w:rsidRPr="00274B92" w:rsidRDefault="00211E4B" w:rsidP="00FA19CE">
            <w:pPr>
              <w:widowControl/>
              <w:ind w:leftChars="-53" w:left="14" w:rightChars="-29" w:right="-60" w:hangingChars="70" w:hanging="124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74B92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0.06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72</w:t>
            </w:r>
            <w:r w:rsidRPr="00274B92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***</w:t>
            </w:r>
          </w:p>
          <w:p w14:paraId="55E08AEE" w14:textId="77777777" w:rsidR="00211E4B" w:rsidRPr="00B50578" w:rsidRDefault="00211E4B" w:rsidP="00FA19CE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8604A0">
              <w:rPr>
                <w:rFonts w:ascii="Times New Roman" w:eastAsia="宋体" w:hAnsi="Times New Roman" w:cs="Times New Roman" w:hint="eastAsia"/>
                <w:sz w:val="18"/>
                <w:szCs w:val="18"/>
              </w:rPr>
              <w:t>（</w:t>
            </w:r>
            <w:r w:rsidRPr="00274B92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0.004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7</w:t>
            </w:r>
            <w:r w:rsidRPr="00F9288D">
              <w:rPr>
                <w:rFonts w:ascii="Times New Roman" w:eastAsia="宋体" w:hAnsi="Times New Roman" w:cs="Times New Roman" w:hint="eastAsia"/>
                <w:sz w:val="17"/>
                <w:szCs w:val="17"/>
              </w:rPr>
              <w:t>）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23E9DD6" w14:textId="77777777" w:rsidR="00211E4B" w:rsidRPr="00B50578" w:rsidRDefault="00211E4B" w:rsidP="00FA19CE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</w:p>
        </w:tc>
      </w:tr>
      <w:tr w:rsidR="00211E4B" w14:paraId="4D654F53" w14:textId="77777777" w:rsidTr="003A418D">
        <w:trPr>
          <w:trHeight w:val="510"/>
          <w:jc w:val="center"/>
        </w:trPr>
        <w:tc>
          <w:tcPr>
            <w:tcW w:w="1247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14:paraId="3685E3B2" w14:textId="77777777" w:rsidR="00211E4B" w:rsidRPr="00E232AF" w:rsidRDefault="00211E4B" w:rsidP="00FA19CE">
            <w:pPr>
              <w:snapToGrid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proofErr w:type="spellStart"/>
            <w:r w:rsidRPr="00F9288D">
              <w:rPr>
                <w:rFonts w:ascii="Times New Roman" w:eastAsia="宋体" w:hAnsi="Times New Roman" w:cs="Times New Roman" w:hint="eastAsia"/>
                <w:sz w:val="17"/>
                <w:szCs w:val="17"/>
              </w:rPr>
              <w:t>ln</w:t>
            </w:r>
            <w:r w:rsidRPr="00F9288D">
              <w:rPr>
                <w:rFonts w:ascii="Times New Roman" w:eastAsia="宋体" w:hAnsi="Times New Roman" w:cs="Times New Roman"/>
                <w:i/>
                <w:iCs/>
                <w:sz w:val="17"/>
                <w:szCs w:val="17"/>
              </w:rPr>
              <w:t>AI_MDA</w:t>
            </w:r>
            <w:proofErr w:type="spellEnd"/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97CFE8D" w14:textId="77777777" w:rsidR="00211E4B" w:rsidRPr="007D1D76" w:rsidRDefault="00211E4B" w:rsidP="003A418D">
            <w:pPr>
              <w:widowControl/>
              <w:ind w:leftChars="-53" w:left="14" w:rightChars="-29" w:right="-60" w:hangingChars="70" w:hanging="124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B3E4DB9" w14:textId="77777777" w:rsidR="00211E4B" w:rsidRPr="00274B92" w:rsidRDefault="00211E4B" w:rsidP="003A418D">
            <w:pPr>
              <w:widowControl/>
              <w:ind w:leftChars="-53" w:left="14" w:rightChars="-29" w:right="-60" w:hangingChars="70" w:hanging="124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74B92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0.0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578</w:t>
            </w:r>
            <w:r w:rsidRPr="00274B92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***</w:t>
            </w:r>
          </w:p>
          <w:p w14:paraId="00389EA2" w14:textId="77777777" w:rsidR="00211E4B" w:rsidRPr="00274B92" w:rsidRDefault="00211E4B" w:rsidP="003A418D">
            <w:pPr>
              <w:widowControl/>
              <w:ind w:leftChars="-53" w:left="14" w:rightChars="-29" w:right="-60" w:hangingChars="70" w:hanging="124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604A0">
              <w:rPr>
                <w:rFonts w:ascii="Times New Roman" w:eastAsia="宋体" w:hAnsi="Times New Roman" w:cs="Times New Roman" w:hint="eastAsia"/>
                <w:sz w:val="18"/>
                <w:szCs w:val="18"/>
              </w:rPr>
              <w:t>（</w:t>
            </w:r>
            <w:r w:rsidRPr="00274B92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0.00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49</w:t>
            </w:r>
            <w:r w:rsidRPr="00F9288D">
              <w:rPr>
                <w:rFonts w:ascii="Times New Roman" w:eastAsia="宋体" w:hAnsi="Times New Roman" w:cs="Times New Roman" w:hint="eastAsia"/>
                <w:sz w:val="17"/>
                <w:szCs w:val="17"/>
              </w:rPr>
              <w:t>）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72A59F6" w14:textId="77777777" w:rsidR="00211E4B" w:rsidRPr="00274B92" w:rsidRDefault="00211E4B" w:rsidP="00FA19CE">
            <w:pPr>
              <w:widowControl/>
              <w:ind w:leftChars="-53" w:left="14" w:rightChars="-29" w:right="-60" w:hangingChars="70" w:hanging="124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EC9F32E" w14:textId="77777777" w:rsidR="00211E4B" w:rsidRPr="00274B92" w:rsidRDefault="00211E4B" w:rsidP="00FA19CE">
            <w:pPr>
              <w:widowControl/>
              <w:ind w:leftChars="-53" w:left="14" w:rightChars="-29" w:right="-60" w:hangingChars="70" w:hanging="124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74B92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0.0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602</w:t>
            </w:r>
            <w:r w:rsidRPr="00274B92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***</w:t>
            </w:r>
          </w:p>
          <w:p w14:paraId="3483187D" w14:textId="77777777" w:rsidR="00211E4B" w:rsidRPr="00274B92" w:rsidRDefault="00211E4B" w:rsidP="00FA19CE">
            <w:pPr>
              <w:widowControl/>
              <w:ind w:leftChars="-53" w:left="14" w:rightChars="-29" w:right="-60" w:hangingChars="70" w:hanging="124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604A0">
              <w:rPr>
                <w:rFonts w:ascii="Times New Roman" w:eastAsia="宋体" w:hAnsi="Times New Roman" w:cs="Times New Roman" w:hint="eastAsia"/>
                <w:sz w:val="18"/>
                <w:szCs w:val="18"/>
              </w:rPr>
              <w:t>（</w:t>
            </w:r>
            <w:r w:rsidRPr="00274B92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0.00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51</w:t>
            </w:r>
            <w:r w:rsidRPr="00F9288D">
              <w:rPr>
                <w:rFonts w:ascii="Times New Roman" w:eastAsia="宋体" w:hAnsi="Times New Roman" w:cs="Times New Roman" w:hint="eastAsia"/>
                <w:sz w:val="17"/>
                <w:szCs w:val="17"/>
              </w:rPr>
              <w:t>）</w:t>
            </w:r>
          </w:p>
        </w:tc>
      </w:tr>
      <w:tr w:rsidR="00211E4B" w14:paraId="7F098488" w14:textId="77777777" w:rsidTr="003A418D">
        <w:trPr>
          <w:trHeight w:val="255"/>
          <w:jc w:val="center"/>
        </w:trPr>
        <w:tc>
          <w:tcPr>
            <w:tcW w:w="1247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14:paraId="42A106BB" w14:textId="77777777" w:rsidR="00211E4B" w:rsidRPr="00E232AF" w:rsidRDefault="00211E4B" w:rsidP="00FA19CE">
            <w:pPr>
              <w:snapToGrid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7D1D76">
              <w:rPr>
                <w:rFonts w:ascii="Times New Roman" w:eastAsia="宋体" w:hAnsi="Times New Roman" w:cs="Times New Roman" w:hint="eastAsia"/>
                <w:sz w:val="18"/>
                <w:szCs w:val="18"/>
              </w:rPr>
              <w:t>控制变量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68C1D22" w14:textId="77777777" w:rsidR="00211E4B" w:rsidRPr="00B50578" w:rsidRDefault="00211E4B" w:rsidP="003A418D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051515">
              <w:rPr>
                <w:rFonts w:ascii="Times New Roman" w:eastAsia="宋体" w:hAnsi="Times New Roman" w:cs="Times New Roman" w:hint="eastAsia"/>
                <w:sz w:val="18"/>
                <w:szCs w:val="18"/>
              </w:rPr>
              <w:t>控制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8467C17" w14:textId="77777777" w:rsidR="00211E4B" w:rsidRPr="00B50578" w:rsidRDefault="00211E4B" w:rsidP="003A418D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051515">
              <w:rPr>
                <w:rFonts w:ascii="Times New Roman" w:eastAsia="宋体" w:hAnsi="Times New Roman" w:cs="Times New Roman" w:hint="eastAsia"/>
                <w:sz w:val="18"/>
                <w:szCs w:val="18"/>
              </w:rPr>
              <w:t>控制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31356ED" w14:textId="77777777" w:rsidR="00211E4B" w:rsidRPr="00B50578" w:rsidRDefault="00211E4B" w:rsidP="00FA19CE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051515">
              <w:rPr>
                <w:rFonts w:ascii="Times New Roman" w:eastAsia="宋体" w:hAnsi="Times New Roman" w:cs="Times New Roman" w:hint="eastAsia"/>
                <w:sz w:val="18"/>
                <w:szCs w:val="18"/>
              </w:rPr>
              <w:t>控制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7FA6A0A" w14:textId="77777777" w:rsidR="00211E4B" w:rsidRPr="00B50578" w:rsidRDefault="00211E4B" w:rsidP="00FA19CE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051515">
              <w:rPr>
                <w:rFonts w:ascii="Times New Roman" w:eastAsia="宋体" w:hAnsi="Times New Roman" w:cs="Times New Roman" w:hint="eastAsia"/>
                <w:sz w:val="18"/>
                <w:szCs w:val="18"/>
              </w:rPr>
              <w:t>控制</w:t>
            </w:r>
          </w:p>
        </w:tc>
      </w:tr>
      <w:tr w:rsidR="00211E4B" w14:paraId="31F509E0" w14:textId="77777777" w:rsidTr="003A418D">
        <w:trPr>
          <w:trHeight w:val="255"/>
          <w:jc w:val="center"/>
        </w:trPr>
        <w:tc>
          <w:tcPr>
            <w:tcW w:w="1247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14:paraId="2B2E4294" w14:textId="77777777" w:rsidR="00211E4B" w:rsidRPr="00C42F8A" w:rsidRDefault="00211E4B" w:rsidP="00FA19CE">
            <w:pPr>
              <w:snapToGrid w:val="0"/>
              <w:rPr>
                <w:rFonts w:ascii="Times New Roman" w:eastAsia="宋体" w:hAnsi="Times New Roman" w:cs="Times New Roman"/>
                <w:spacing w:val="-12"/>
                <w:sz w:val="18"/>
                <w:szCs w:val="18"/>
              </w:rPr>
            </w:pPr>
            <w:r w:rsidRPr="00C42F8A">
              <w:rPr>
                <w:rFonts w:ascii="Times New Roman" w:eastAsia="宋体" w:hAnsi="Times New Roman" w:cs="Times New Roman" w:hint="eastAsia"/>
                <w:spacing w:val="-12"/>
                <w:sz w:val="18"/>
                <w:szCs w:val="18"/>
              </w:rPr>
              <w:t>行业固定效应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8BCF445" w14:textId="77777777" w:rsidR="00211E4B" w:rsidRPr="00B50578" w:rsidRDefault="00211E4B" w:rsidP="003A418D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051515">
              <w:rPr>
                <w:rFonts w:ascii="Times New Roman" w:eastAsia="宋体" w:hAnsi="Times New Roman" w:cs="Times New Roman" w:hint="eastAsia"/>
                <w:sz w:val="18"/>
                <w:szCs w:val="18"/>
              </w:rPr>
              <w:t>控制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3F3BFFF" w14:textId="77777777" w:rsidR="00211E4B" w:rsidRPr="00B50578" w:rsidRDefault="00211E4B" w:rsidP="003A418D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051515">
              <w:rPr>
                <w:rFonts w:ascii="Times New Roman" w:eastAsia="宋体" w:hAnsi="Times New Roman" w:cs="Times New Roman" w:hint="eastAsia"/>
                <w:sz w:val="18"/>
                <w:szCs w:val="18"/>
              </w:rPr>
              <w:t>控制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9199E08" w14:textId="77777777" w:rsidR="00211E4B" w:rsidRPr="00B50578" w:rsidRDefault="00211E4B" w:rsidP="00FA19CE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051515">
              <w:rPr>
                <w:rFonts w:ascii="Times New Roman" w:eastAsia="宋体" w:hAnsi="Times New Roman" w:cs="Times New Roman" w:hint="eastAsia"/>
                <w:sz w:val="18"/>
                <w:szCs w:val="18"/>
              </w:rPr>
              <w:t>控制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6D0979D" w14:textId="77777777" w:rsidR="00211E4B" w:rsidRPr="00B50578" w:rsidRDefault="00211E4B" w:rsidP="00FA19CE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051515">
              <w:rPr>
                <w:rFonts w:ascii="Times New Roman" w:eastAsia="宋体" w:hAnsi="Times New Roman" w:cs="Times New Roman" w:hint="eastAsia"/>
                <w:sz w:val="18"/>
                <w:szCs w:val="18"/>
              </w:rPr>
              <w:t>控制</w:t>
            </w:r>
          </w:p>
        </w:tc>
      </w:tr>
      <w:tr w:rsidR="00211E4B" w14:paraId="0038D335" w14:textId="77777777" w:rsidTr="003A418D">
        <w:trPr>
          <w:trHeight w:val="255"/>
          <w:jc w:val="center"/>
        </w:trPr>
        <w:tc>
          <w:tcPr>
            <w:tcW w:w="1247" w:type="dxa"/>
            <w:tcBorders>
              <w:top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8898D7" w14:textId="77777777" w:rsidR="00211E4B" w:rsidRPr="00C42F8A" w:rsidRDefault="00211E4B" w:rsidP="00FA19CE">
            <w:pPr>
              <w:snapToGrid w:val="0"/>
              <w:rPr>
                <w:rFonts w:ascii="Times New Roman" w:eastAsia="宋体" w:hAnsi="Times New Roman" w:cs="Times New Roman"/>
                <w:spacing w:val="-12"/>
                <w:sz w:val="18"/>
                <w:szCs w:val="18"/>
              </w:rPr>
            </w:pPr>
            <w:r w:rsidRPr="00C42F8A">
              <w:rPr>
                <w:rFonts w:ascii="Times New Roman" w:eastAsia="宋体" w:hAnsi="Times New Roman" w:cs="Times New Roman" w:hint="eastAsia"/>
                <w:spacing w:val="-12"/>
                <w:sz w:val="18"/>
                <w:szCs w:val="18"/>
              </w:rPr>
              <w:t>年份固定效应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5C2801" w14:textId="77777777" w:rsidR="00211E4B" w:rsidRPr="00B50578" w:rsidRDefault="00211E4B" w:rsidP="003A418D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051515">
              <w:rPr>
                <w:rFonts w:ascii="Times New Roman" w:eastAsia="宋体" w:hAnsi="Times New Roman" w:cs="Times New Roman" w:hint="eastAsia"/>
                <w:sz w:val="18"/>
                <w:szCs w:val="18"/>
              </w:rPr>
              <w:t>控制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77752B" w14:textId="77777777" w:rsidR="00211E4B" w:rsidRPr="00B50578" w:rsidRDefault="00211E4B" w:rsidP="003A418D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051515">
              <w:rPr>
                <w:rFonts w:ascii="Times New Roman" w:eastAsia="宋体" w:hAnsi="Times New Roman" w:cs="Times New Roman" w:hint="eastAsia"/>
                <w:sz w:val="18"/>
                <w:szCs w:val="18"/>
              </w:rPr>
              <w:t>控制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6E56A" w14:textId="77777777" w:rsidR="00211E4B" w:rsidRPr="00B50578" w:rsidRDefault="00211E4B" w:rsidP="00FA19CE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051515">
              <w:rPr>
                <w:rFonts w:ascii="Times New Roman" w:eastAsia="宋体" w:hAnsi="Times New Roman" w:cs="Times New Roman" w:hint="eastAsia"/>
                <w:sz w:val="18"/>
                <w:szCs w:val="18"/>
              </w:rPr>
              <w:t>控制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652BD179" w14:textId="77777777" w:rsidR="00211E4B" w:rsidRPr="00B50578" w:rsidRDefault="00211E4B" w:rsidP="00FA19CE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051515">
              <w:rPr>
                <w:rFonts w:ascii="Times New Roman" w:eastAsia="宋体" w:hAnsi="Times New Roman" w:cs="Times New Roman" w:hint="eastAsia"/>
                <w:sz w:val="18"/>
                <w:szCs w:val="18"/>
              </w:rPr>
              <w:t>控制</w:t>
            </w:r>
          </w:p>
        </w:tc>
      </w:tr>
      <w:tr w:rsidR="00211E4B" w14:paraId="35F19DED" w14:textId="77777777" w:rsidTr="003A418D">
        <w:trPr>
          <w:trHeight w:val="255"/>
          <w:jc w:val="center"/>
        </w:trPr>
        <w:tc>
          <w:tcPr>
            <w:tcW w:w="1247" w:type="dxa"/>
            <w:tcBorders>
              <w:top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F0B4CA2" w14:textId="77777777" w:rsidR="00211E4B" w:rsidRPr="00E232AF" w:rsidRDefault="00211E4B" w:rsidP="00FA19CE">
            <w:pPr>
              <w:snapToGrid w:val="0"/>
              <w:rPr>
                <w:rFonts w:ascii="宋体" w:eastAsia="宋体" w:hAnsi="宋体"/>
                <w:sz w:val="18"/>
                <w:szCs w:val="18"/>
              </w:rPr>
            </w:pPr>
            <w:r w:rsidRPr="00E232AF">
              <w:rPr>
                <w:rFonts w:ascii="Times New Roman" w:eastAsia="宋体" w:hAnsi="Times New Roman" w:cs="Times New Roman" w:hint="eastAsia"/>
                <w:sz w:val="18"/>
                <w:szCs w:val="18"/>
              </w:rPr>
              <w:t>样本量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F87950F" w14:textId="77777777" w:rsidR="00211E4B" w:rsidRPr="00274B92" w:rsidRDefault="00211E4B" w:rsidP="003A418D">
            <w:pPr>
              <w:snapToGrid w:val="0"/>
              <w:jc w:val="center"/>
              <w:rPr>
                <w:rFonts w:ascii="宋体" w:eastAsia="宋体" w:hAnsi="宋体"/>
                <w:sz w:val="18"/>
                <w:szCs w:val="18"/>
              </w:rPr>
            </w:pPr>
            <w:r w:rsidRPr="00B50578">
              <w:rPr>
                <w:rFonts w:ascii="Times New Roman" w:eastAsia="宋体" w:hAnsi="Times New Roman" w:cs="Times New Roman"/>
                <w:sz w:val="18"/>
                <w:szCs w:val="18"/>
              </w:rPr>
              <w:t>19032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F6E16C5" w14:textId="77777777" w:rsidR="00211E4B" w:rsidRPr="00B50578" w:rsidRDefault="00211E4B" w:rsidP="003A418D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B50578">
              <w:rPr>
                <w:rFonts w:ascii="Times New Roman" w:eastAsia="宋体" w:hAnsi="Times New Roman" w:cs="Times New Roman"/>
                <w:sz w:val="18"/>
                <w:szCs w:val="18"/>
              </w:rPr>
              <w:t>19032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D6C77DC" w14:textId="77777777" w:rsidR="00211E4B" w:rsidRPr="00274B92" w:rsidRDefault="00211E4B" w:rsidP="00FA19CE">
            <w:pPr>
              <w:snapToGrid w:val="0"/>
              <w:jc w:val="center"/>
              <w:rPr>
                <w:rFonts w:ascii="宋体" w:eastAsia="宋体" w:hAnsi="宋体"/>
                <w:sz w:val="18"/>
                <w:szCs w:val="18"/>
              </w:rPr>
            </w:pPr>
            <w:r w:rsidRPr="00B50578">
              <w:rPr>
                <w:rFonts w:ascii="Times New Roman" w:eastAsia="宋体" w:hAnsi="Times New Roman" w:cs="Times New Roman"/>
                <w:sz w:val="18"/>
                <w:szCs w:val="18"/>
              </w:rPr>
              <w:t>19390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653EE2CD" w14:textId="77777777" w:rsidR="00211E4B" w:rsidRPr="00274B92" w:rsidRDefault="00211E4B" w:rsidP="00FA19CE">
            <w:pPr>
              <w:snapToGrid w:val="0"/>
              <w:jc w:val="center"/>
              <w:rPr>
                <w:rFonts w:ascii="宋体" w:eastAsia="宋体" w:hAnsi="宋体"/>
                <w:sz w:val="18"/>
                <w:szCs w:val="18"/>
              </w:rPr>
            </w:pPr>
            <w:r w:rsidRPr="00B50578">
              <w:rPr>
                <w:rFonts w:ascii="Times New Roman" w:eastAsia="宋体" w:hAnsi="Times New Roman" w:cs="Times New Roman"/>
                <w:sz w:val="18"/>
                <w:szCs w:val="18"/>
              </w:rPr>
              <w:t>19390</w:t>
            </w:r>
          </w:p>
        </w:tc>
      </w:tr>
      <w:tr w:rsidR="00211E4B" w14:paraId="4D8B98E1" w14:textId="77777777" w:rsidTr="003A418D">
        <w:trPr>
          <w:trHeight w:val="255"/>
          <w:jc w:val="center"/>
        </w:trPr>
        <w:tc>
          <w:tcPr>
            <w:tcW w:w="1247" w:type="dxa"/>
            <w:tcBorders>
              <w:top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114460CC" w14:textId="77777777" w:rsidR="00211E4B" w:rsidRPr="00E232AF" w:rsidRDefault="00211E4B" w:rsidP="00FA19CE">
            <w:pPr>
              <w:snapToGrid w:val="0"/>
              <w:rPr>
                <w:rFonts w:ascii="宋体" w:eastAsia="宋体" w:hAnsi="宋体"/>
                <w:sz w:val="18"/>
                <w:szCs w:val="18"/>
              </w:rPr>
            </w:pPr>
            <w:r w:rsidRPr="00E232AF">
              <w:rPr>
                <w:rFonts w:ascii="Times New Roman" w:eastAsia="宋体" w:hAnsi="Times New Roman" w:cs="Times New Roman" w:hint="eastAsia"/>
                <w:sz w:val="18"/>
                <w:szCs w:val="18"/>
              </w:rPr>
              <w:t>调整</w:t>
            </w:r>
            <w:r w:rsidRPr="00E232AF">
              <w:rPr>
                <w:rFonts w:ascii="Times New Roman" w:eastAsia="宋体" w:hAnsi="Times New Roman" w:cs="Times New Roman" w:hint="eastAsia"/>
                <w:sz w:val="18"/>
                <w:szCs w:val="18"/>
              </w:rPr>
              <w:t>R</w:t>
            </w:r>
            <w:r w:rsidRPr="00E232AF">
              <w:rPr>
                <w:rFonts w:ascii="Times New Roman" w:eastAsia="宋体" w:hAnsi="Times New Roman" w:cs="Times New Roman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07422178" w14:textId="77777777" w:rsidR="00211E4B" w:rsidRPr="00274B92" w:rsidRDefault="00211E4B" w:rsidP="003A418D">
            <w:pPr>
              <w:snapToGrid w:val="0"/>
              <w:jc w:val="center"/>
              <w:rPr>
                <w:rFonts w:ascii="宋体" w:eastAsia="宋体" w:hAnsi="宋体"/>
                <w:sz w:val="18"/>
                <w:szCs w:val="18"/>
              </w:rPr>
            </w:pPr>
            <w:r w:rsidRPr="00B50578">
              <w:rPr>
                <w:rFonts w:ascii="Times New Roman" w:eastAsia="宋体" w:hAnsi="Times New Roman" w:cs="Times New Roman"/>
                <w:sz w:val="18"/>
                <w:szCs w:val="18"/>
              </w:rPr>
              <w:t>0.4423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0F0AA448" w14:textId="77777777" w:rsidR="00211E4B" w:rsidRPr="00B50578" w:rsidRDefault="00211E4B" w:rsidP="003A418D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B50578">
              <w:rPr>
                <w:rFonts w:ascii="Times New Roman" w:eastAsia="宋体" w:hAnsi="Times New Roman" w:cs="Times New Roman"/>
                <w:sz w:val="18"/>
                <w:szCs w:val="18"/>
              </w:rPr>
              <w:t>0.4</w:t>
            </w: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395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264D0DAA" w14:textId="77777777" w:rsidR="00211E4B" w:rsidRPr="00274B92" w:rsidRDefault="00211E4B" w:rsidP="00FA19CE">
            <w:pPr>
              <w:snapToGrid w:val="0"/>
              <w:jc w:val="center"/>
              <w:rPr>
                <w:rFonts w:ascii="宋体" w:eastAsia="宋体" w:hAnsi="宋体"/>
                <w:sz w:val="18"/>
                <w:szCs w:val="18"/>
              </w:rPr>
            </w:pPr>
            <w:r w:rsidRPr="00B50578">
              <w:rPr>
                <w:rFonts w:ascii="Times New Roman" w:eastAsia="宋体" w:hAnsi="Times New Roman" w:cs="Times New Roman"/>
                <w:sz w:val="18"/>
                <w:szCs w:val="18"/>
              </w:rPr>
              <w:t>0.4717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vAlign w:val="center"/>
          </w:tcPr>
          <w:p w14:paraId="7511EC60" w14:textId="77777777" w:rsidR="00211E4B" w:rsidRPr="00274B92" w:rsidRDefault="00211E4B" w:rsidP="00FA19CE">
            <w:pPr>
              <w:snapToGrid w:val="0"/>
              <w:jc w:val="center"/>
              <w:rPr>
                <w:rFonts w:ascii="宋体" w:eastAsia="宋体" w:hAnsi="宋体"/>
                <w:sz w:val="18"/>
                <w:szCs w:val="18"/>
              </w:rPr>
            </w:pPr>
            <w:r w:rsidRPr="00B50578">
              <w:rPr>
                <w:rFonts w:ascii="Times New Roman" w:eastAsia="宋体" w:hAnsi="Times New Roman" w:cs="Times New Roman"/>
                <w:sz w:val="18"/>
                <w:szCs w:val="18"/>
              </w:rPr>
              <w:t>0.4</w:t>
            </w: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696</w:t>
            </w:r>
          </w:p>
        </w:tc>
      </w:tr>
    </w:tbl>
    <w:p w14:paraId="7F74D0C4" w14:textId="77777777" w:rsidR="00211E4B" w:rsidRDefault="00211E4B" w:rsidP="00211E4B">
      <w:pPr>
        <w:spacing w:line="360" w:lineRule="exact"/>
        <w:ind w:firstLineChars="200" w:firstLine="416"/>
        <w:rPr>
          <w:rFonts w:ascii="Times New Roman" w:eastAsia="宋体" w:hAnsi="Times New Roman" w:cs="Times New Roman"/>
        </w:rPr>
      </w:pPr>
    </w:p>
    <w:p w14:paraId="5FC3DFE9" w14:textId="516A0BA1" w:rsidR="00211E4B" w:rsidRDefault="003B4872" w:rsidP="00D50A15">
      <w:pPr>
        <w:spacing w:line="360" w:lineRule="exact"/>
        <w:ind w:firstLineChars="200" w:firstLine="416"/>
        <w:rPr>
          <w:rFonts w:ascii="Times New Roman" w:eastAsia="宋体" w:hAnsi="Times New Roman" w:cs="Times New Roman"/>
        </w:rPr>
      </w:pPr>
      <w:r w:rsidRPr="003B4872">
        <w:rPr>
          <w:rFonts w:ascii="Times New Roman" w:eastAsia="宋体" w:hAnsi="Times New Roman" w:cs="Times New Roman" w:hint="eastAsia"/>
        </w:rPr>
        <w:t>附表</w:t>
      </w:r>
      <w:r w:rsidRPr="003B4872">
        <w:rPr>
          <w:rFonts w:ascii="Times New Roman" w:eastAsia="宋体" w:hAnsi="Times New Roman" w:cs="Times New Roman"/>
        </w:rPr>
        <w:t>3</w:t>
      </w:r>
      <w:r w:rsidRPr="003B4872">
        <w:rPr>
          <w:rFonts w:ascii="Times New Roman" w:eastAsia="宋体" w:hAnsi="Times New Roman" w:cs="Times New Roman"/>
        </w:rPr>
        <w:t>进一步从样本范围与研究窗口两个方面进行稳健性检验。列（</w:t>
      </w:r>
      <w:r w:rsidRPr="003B4872">
        <w:rPr>
          <w:rFonts w:ascii="Times New Roman" w:eastAsia="宋体" w:hAnsi="Times New Roman" w:cs="Times New Roman"/>
        </w:rPr>
        <w:t>1</w:t>
      </w:r>
      <w:r w:rsidRPr="003B4872">
        <w:rPr>
          <w:rFonts w:ascii="Times New Roman" w:eastAsia="宋体" w:hAnsi="Times New Roman" w:cs="Times New Roman"/>
        </w:rPr>
        <w:t>）</w:t>
      </w:r>
      <w:r>
        <w:rPr>
          <w:rFonts w:ascii="Times New Roman" w:eastAsia="宋体" w:hAnsi="Times New Roman" w:cs="Times New Roman"/>
        </w:rPr>
        <w:t>~</w:t>
      </w:r>
      <w:r w:rsidRPr="003B4872">
        <w:rPr>
          <w:rFonts w:ascii="Times New Roman" w:eastAsia="宋体" w:hAnsi="Times New Roman" w:cs="Times New Roman"/>
        </w:rPr>
        <w:t>（</w:t>
      </w:r>
      <w:r w:rsidRPr="003B4872">
        <w:rPr>
          <w:rFonts w:ascii="Times New Roman" w:eastAsia="宋体" w:hAnsi="Times New Roman" w:cs="Times New Roman"/>
        </w:rPr>
        <w:t>2</w:t>
      </w:r>
      <w:r w:rsidRPr="003B4872">
        <w:rPr>
          <w:rFonts w:ascii="Times New Roman" w:eastAsia="宋体" w:hAnsi="Times New Roman" w:cs="Times New Roman"/>
        </w:rPr>
        <w:t>）剔除</w:t>
      </w:r>
      <w:r w:rsidR="00FB5CD0">
        <w:rPr>
          <w:rFonts w:ascii="Times New Roman" w:eastAsia="宋体" w:hAnsi="Times New Roman" w:cs="Times New Roman"/>
        </w:rPr>
        <w:t>2020</w:t>
      </w:r>
      <w:r w:rsidR="00FB5CD0">
        <w:rPr>
          <w:rFonts w:ascii="Times New Roman" w:eastAsia="宋体" w:hAnsi="Times New Roman" w:cs="Times New Roman" w:hint="eastAsia"/>
        </w:rPr>
        <w:t>—</w:t>
      </w:r>
      <w:r w:rsidR="00FB5CD0">
        <w:rPr>
          <w:rFonts w:ascii="Times New Roman" w:eastAsia="宋体" w:hAnsi="Times New Roman" w:cs="Times New Roman" w:hint="eastAsia"/>
        </w:rPr>
        <w:t>2022</w:t>
      </w:r>
      <w:r w:rsidR="00FB5CD0">
        <w:rPr>
          <w:rFonts w:ascii="Times New Roman" w:eastAsia="宋体" w:hAnsi="Times New Roman" w:cs="Times New Roman" w:hint="eastAsia"/>
        </w:rPr>
        <w:t>年新冠疫情年份样本；</w:t>
      </w:r>
      <w:r w:rsidRPr="003B4872">
        <w:rPr>
          <w:rFonts w:ascii="Times New Roman" w:eastAsia="宋体" w:hAnsi="Times New Roman" w:cs="Times New Roman"/>
        </w:rPr>
        <w:t>列（</w:t>
      </w:r>
      <w:r w:rsidRPr="003B4872">
        <w:rPr>
          <w:rFonts w:ascii="Times New Roman" w:eastAsia="宋体" w:hAnsi="Times New Roman" w:cs="Times New Roman"/>
        </w:rPr>
        <w:t>3</w:t>
      </w:r>
      <w:r w:rsidRPr="003B4872">
        <w:rPr>
          <w:rFonts w:ascii="Times New Roman" w:eastAsia="宋体" w:hAnsi="Times New Roman" w:cs="Times New Roman"/>
        </w:rPr>
        <w:t>）</w:t>
      </w:r>
      <w:r>
        <w:rPr>
          <w:rFonts w:ascii="Times New Roman" w:eastAsia="宋体" w:hAnsi="Times New Roman" w:cs="Times New Roman"/>
        </w:rPr>
        <w:t>~</w:t>
      </w:r>
      <w:r w:rsidRPr="003B4872">
        <w:rPr>
          <w:rFonts w:ascii="Times New Roman" w:eastAsia="宋体" w:hAnsi="Times New Roman" w:cs="Times New Roman"/>
        </w:rPr>
        <w:t>（</w:t>
      </w:r>
      <w:r w:rsidRPr="003B4872">
        <w:rPr>
          <w:rFonts w:ascii="Times New Roman" w:eastAsia="宋体" w:hAnsi="Times New Roman" w:cs="Times New Roman"/>
        </w:rPr>
        <w:t>4</w:t>
      </w:r>
      <w:r w:rsidRPr="003B4872">
        <w:rPr>
          <w:rFonts w:ascii="Times New Roman" w:eastAsia="宋体" w:hAnsi="Times New Roman" w:cs="Times New Roman"/>
        </w:rPr>
        <w:t>）将样本</w:t>
      </w:r>
      <w:r w:rsidR="00443F38">
        <w:rPr>
          <w:rFonts w:ascii="Times New Roman" w:eastAsia="宋体" w:hAnsi="Times New Roman" w:cs="Times New Roman" w:hint="eastAsia"/>
        </w:rPr>
        <w:t>年份限定</w:t>
      </w:r>
      <w:r w:rsidRPr="003B4872">
        <w:rPr>
          <w:rFonts w:ascii="Times New Roman" w:eastAsia="宋体" w:hAnsi="Times New Roman" w:cs="Times New Roman"/>
        </w:rPr>
        <w:t>为</w:t>
      </w:r>
      <w:r w:rsidRPr="003B4872">
        <w:rPr>
          <w:rFonts w:ascii="Times New Roman" w:eastAsia="宋体" w:hAnsi="Times New Roman" w:cs="Times New Roman"/>
        </w:rPr>
        <w:t>2017</w:t>
      </w:r>
      <w:r w:rsidRPr="003B4872">
        <w:rPr>
          <w:rFonts w:ascii="Times New Roman" w:eastAsia="宋体" w:hAnsi="Times New Roman" w:cs="Times New Roman"/>
        </w:rPr>
        <w:t>年和</w:t>
      </w:r>
      <w:r w:rsidRPr="003B4872">
        <w:rPr>
          <w:rFonts w:ascii="Times New Roman" w:eastAsia="宋体" w:hAnsi="Times New Roman" w:cs="Times New Roman"/>
        </w:rPr>
        <w:t>2023</w:t>
      </w:r>
      <w:r w:rsidRPr="003B4872">
        <w:rPr>
          <w:rFonts w:ascii="Times New Roman" w:eastAsia="宋体" w:hAnsi="Times New Roman" w:cs="Times New Roman"/>
        </w:rPr>
        <w:t>年，与机制分析中的岗位层面数据区间保持</w:t>
      </w:r>
      <w:r w:rsidR="00FB2113">
        <w:rPr>
          <w:rFonts w:ascii="Times New Roman" w:eastAsia="宋体" w:hAnsi="Times New Roman" w:cs="Times New Roman" w:hint="eastAsia"/>
        </w:rPr>
        <w:t>对应</w:t>
      </w:r>
      <w:r w:rsidRPr="003B4872">
        <w:rPr>
          <w:rFonts w:ascii="Times New Roman" w:eastAsia="宋体" w:hAnsi="Times New Roman" w:cs="Times New Roman"/>
        </w:rPr>
        <w:t>。结果显示，核心</w:t>
      </w:r>
      <w:r w:rsidR="003D412C">
        <w:rPr>
          <w:rFonts w:ascii="Times New Roman" w:eastAsia="宋体" w:hAnsi="Times New Roman" w:cs="Times New Roman" w:hint="eastAsia"/>
        </w:rPr>
        <w:t>解释</w:t>
      </w:r>
      <w:r w:rsidRPr="003B4872">
        <w:rPr>
          <w:rFonts w:ascii="Times New Roman" w:eastAsia="宋体" w:hAnsi="Times New Roman" w:cs="Times New Roman"/>
        </w:rPr>
        <w:t>变量估计系数的方向及显著性均与基准回归一致，进一步验证了研究结论的可靠性。</w:t>
      </w:r>
    </w:p>
    <w:p w14:paraId="0F328972" w14:textId="77777777" w:rsidR="00D50A15" w:rsidRDefault="00D50A15" w:rsidP="00D50A15">
      <w:pPr>
        <w:spacing w:line="360" w:lineRule="exact"/>
        <w:ind w:firstLineChars="200" w:firstLine="416"/>
        <w:rPr>
          <w:rFonts w:ascii="Times New Roman" w:eastAsia="宋体" w:hAnsi="Times New Roman" w:cs="Times New Roman"/>
        </w:rPr>
      </w:pPr>
    </w:p>
    <w:p w14:paraId="7871D45E" w14:textId="192FD9F1" w:rsidR="00211E4B" w:rsidRPr="00F21001" w:rsidRDefault="00211E4B" w:rsidP="00211E4B">
      <w:pPr>
        <w:snapToGrid w:val="0"/>
        <w:jc w:val="center"/>
        <w:rPr>
          <w:rFonts w:ascii="宋体" w:eastAsia="宋体" w:hAnsi="宋体"/>
        </w:rPr>
      </w:pPr>
      <w:r>
        <w:rPr>
          <w:rFonts w:ascii="宋体" w:eastAsia="宋体" w:hAnsi="宋体" w:hint="eastAsia"/>
        </w:rPr>
        <w:t>附</w:t>
      </w:r>
      <w:r w:rsidRPr="008604A0">
        <w:rPr>
          <w:rFonts w:ascii="宋体" w:eastAsia="宋体" w:hAnsi="宋体" w:hint="eastAsia"/>
        </w:rPr>
        <w:t>表</w:t>
      </w:r>
      <w:r>
        <w:rPr>
          <w:rFonts w:ascii="Times New Roman" w:eastAsia="宋体" w:hAnsi="Times New Roman" w:cs="Times New Roman"/>
        </w:rPr>
        <w:t>3</w:t>
      </w:r>
      <w:r>
        <w:rPr>
          <w:rFonts w:ascii="宋体" w:eastAsia="宋体" w:hAnsi="宋体"/>
        </w:rPr>
        <w:t xml:space="preserve">  </w:t>
      </w:r>
      <w:r>
        <w:rPr>
          <w:rFonts w:ascii="宋体" w:eastAsia="宋体" w:hAnsi="宋体" w:hint="eastAsia"/>
        </w:rPr>
        <w:t>稳健性检验三</w:t>
      </w:r>
    </w:p>
    <w:tbl>
      <w:tblPr>
        <w:tblStyle w:val="a7"/>
        <w:tblW w:w="8051" w:type="dxa"/>
        <w:jc w:val="center"/>
        <w:tblBorders>
          <w:top w:val="single" w:sz="8" w:space="0" w:color="auto"/>
          <w:left w:val="none" w:sz="0" w:space="0" w:color="auto"/>
          <w:bottom w:val="single" w:sz="8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47"/>
        <w:gridCol w:w="1701"/>
        <w:gridCol w:w="1701"/>
        <w:gridCol w:w="1701"/>
        <w:gridCol w:w="1701"/>
      </w:tblGrid>
      <w:tr w:rsidR="00211E4B" w14:paraId="13A30CAA" w14:textId="77777777" w:rsidTr="00211E4B">
        <w:trPr>
          <w:jc w:val="center"/>
        </w:trPr>
        <w:tc>
          <w:tcPr>
            <w:tcW w:w="1247" w:type="dxa"/>
            <w:vMerge w:val="restart"/>
            <w:tcBorders>
              <w:top w:val="single" w:sz="8" w:space="0" w:color="auto"/>
              <w:right w:val="single" w:sz="4" w:space="0" w:color="auto"/>
            </w:tcBorders>
          </w:tcPr>
          <w:p w14:paraId="41ED1B7A" w14:textId="77777777" w:rsidR="00211E4B" w:rsidRDefault="00211E4B" w:rsidP="00FA19CE">
            <w:pPr>
              <w:snapToGrid w:val="0"/>
              <w:rPr>
                <w:rFonts w:ascii="宋体" w:eastAsia="宋体" w:hAnsi="宋体"/>
              </w:rPr>
            </w:pPr>
            <w:r>
              <w:rPr>
                <w:rFonts w:ascii="Times New Roman" w:eastAsia="宋体" w:hAnsi="Times New Roman" w:cs="Times New Roman" w:hint="eastAsia"/>
                <w:sz w:val="18"/>
                <w:szCs w:val="18"/>
              </w:rPr>
              <w:t>变量</w:t>
            </w:r>
          </w:p>
        </w:tc>
        <w:tc>
          <w:tcPr>
            <w:tcW w:w="3402" w:type="dxa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98962E" w14:textId="77777777" w:rsidR="00211E4B" w:rsidRPr="00F359EA" w:rsidRDefault="00211E4B" w:rsidP="00FA19CE">
            <w:pPr>
              <w:snapToGrid w:val="0"/>
              <w:jc w:val="center"/>
              <w:rPr>
                <w:rFonts w:ascii="宋体" w:eastAsia="宋体" w:hAnsi="宋体"/>
                <w:sz w:val="18"/>
                <w:szCs w:val="18"/>
              </w:rPr>
            </w:pPr>
            <w:r w:rsidRPr="00E232AF">
              <w:rPr>
                <w:rFonts w:ascii="宋体" w:eastAsia="宋体" w:hAnsi="宋体" w:hint="eastAsia"/>
                <w:sz w:val="18"/>
                <w:szCs w:val="18"/>
              </w:rPr>
              <w:t>剔除新冠疫情年份</w:t>
            </w:r>
            <w:r>
              <w:rPr>
                <w:rFonts w:ascii="宋体" w:eastAsia="宋体" w:hAnsi="宋体" w:hint="eastAsia"/>
                <w:sz w:val="18"/>
                <w:szCs w:val="18"/>
              </w:rPr>
              <w:t>样本</w:t>
            </w:r>
          </w:p>
        </w:tc>
        <w:tc>
          <w:tcPr>
            <w:tcW w:w="3402" w:type="dxa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AC6471E" w14:textId="77777777" w:rsidR="00211E4B" w:rsidRPr="00F359EA" w:rsidRDefault="00211E4B" w:rsidP="00FA19CE">
            <w:pPr>
              <w:snapToGrid w:val="0"/>
              <w:jc w:val="center"/>
              <w:rPr>
                <w:rFonts w:ascii="宋体" w:eastAsia="宋体" w:hAnsi="宋体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sz w:val="18"/>
                <w:szCs w:val="18"/>
              </w:rPr>
              <w:t>使用</w:t>
            </w:r>
            <w:r w:rsidRPr="00AF1CD1">
              <w:rPr>
                <w:rFonts w:ascii="Times New Roman" w:eastAsia="宋体" w:hAnsi="Times New Roman" w:cs="Times New Roman"/>
                <w:sz w:val="18"/>
                <w:szCs w:val="18"/>
              </w:rPr>
              <w:t>2017</w:t>
            </w:r>
            <w:r w:rsidRPr="00AF1CD1">
              <w:rPr>
                <w:rFonts w:ascii="Times New Roman" w:eastAsia="宋体" w:hAnsi="Times New Roman" w:cs="Times New Roman"/>
                <w:sz w:val="18"/>
                <w:szCs w:val="18"/>
              </w:rPr>
              <w:t>和</w:t>
            </w:r>
            <w:r w:rsidRPr="00AF1CD1">
              <w:rPr>
                <w:rFonts w:ascii="Times New Roman" w:eastAsia="宋体" w:hAnsi="Times New Roman" w:cs="Times New Roman"/>
                <w:sz w:val="18"/>
                <w:szCs w:val="18"/>
              </w:rPr>
              <w:t>2023</w:t>
            </w:r>
            <w:r>
              <w:rPr>
                <w:rFonts w:ascii="宋体" w:eastAsia="宋体" w:hAnsi="宋体" w:hint="eastAsia"/>
                <w:sz w:val="18"/>
                <w:szCs w:val="18"/>
              </w:rPr>
              <w:t>年样本</w:t>
            </w:r>
          </w:p>
        </w:tc>
      </w:tr>
      <w:tr w:rsidR="00211E4B" w14:paraId="409291CB" w14:textId="77777777" w:rsidTr="00211E4B">
        <w:trPr>
          <w:jc w:val="center"/>
        </w:trPr>
        <w:tc>
          <w:tcPr>
            <w:tcW w:w="1247" w:type="dxa"/>
            <w:vMerge/>
            <w:tcBorders>
              <w:right w:val="single" w:sz="4" w:space="0" w:color="auto"/>
            </w:tcBorders>
          </w:tcPr>
          <w:p w14:paraId="71298329" w14:textId="77777777" w:rsidR="00211E4B" w:rsidRPr="00E232AF" w:rsidRDefault="00211E4B" w:rsidP="00211E4B">
            <w:pPr>
              <w:snapToGrid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513655" w14:textId="1A9FBA97" w:rsidR="00211E4B" w:rsidRDefault="00211E4B" w:rsidP="00211E4B">
            <w:pPr>
              <w:snapToGrid w:val="0"/>
              <w:jc w:val="center"/>
              <w:rPr>
                <w:rFonts w:ascii="宋体" w:eastAsia="宋体" w:hAnsi="宋体"/>
              </w:rPr>
            </w:pPr>
            <w:r w:rsidRPr="00F9288D">
              <w:rPr>
                <w:rFonts w:ascii="Times New Roman" w:eastAsia="宋体" w:hAnsi="Times New Roman" w:cs="Times New Roman" w:hint="eastAsia"/>
                <w:sz w:val="17"/>
                <w:szCs w:val="17"/>
              </w:rPr>
              <w:t>（</w:t>
            </w:r>
            <w:r w:rsidRPr="00F9288D">
              <w:rPr>
                <w:rFonts w:ascii="Times New Roman" w:eastAsia="宋体" w:hAnsi="Times New Roman" w:cs="Times New Roman" w:hint="eastAsia"/>
                <w:sz w:val="17"/>
                <w:szCs w:val="17"/>
              </w:rPr>
              <w:t>1</w:t>
            </w:r>
            <w:r w:rsidRPr="00F9288D">
              <w:rPr>
                <w:rFonts w:ascii="Times New Roman" w:eastAsia="宋体" w:hAnsi="Times New Roman" w:cs="Times New Roman" w:hint="eastAsia"/>
                <w:sz w:val="17"/>
                <w:szCs w:val="17"/>
              </w:rPr>
              <w:t>）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9E3A1D" w14:textId="513304C1" w:rsidR="00211E4B" w:rsidRPr="00F9288D" w:rsidRDefault="00211E4B" w:rsidP="00211E4B">
            <w:pPr>
              <w:snapToGrid w:val="0"/>
              <w:jc w:val="center"/>
              <w:rPr>
                <w:rFonts w:ascii="Times New Roman" w:eastAsia="宋体" w:hAnsi="Times New Roman" w:cs="Times New Roman"/>
                <w:sz w:val="17"/>
                <w:szCs w:val="17"/>
              </w:rPr>
            </w:pPr>
            <w:r w:rsidRPr="00F9288D">
              <w:rPr>
                <w:rFonts w:ascii="Times New Roman" w:eastAsia="宋体" w:hAnsi="Times New Roman" w:cs="Times New Roman" w:hint="eastAsia"/>
                <w:sz w:val="17"/>
                <w:szCs w:val="17"/>
              </w:rPr>
              <w:t>（</w:t>
            </w:r>
            <w:r w:rsidRPr="00F9288D">
              <w:rPr>
                <w:rFonts w:ascii="Times New Roman" w:eastAsia="宋体" w:hAnsi="Times New Roman" w:cs="Times New Roman"/>
                <w:sz w:val="17"/>
                <w:szCs w:val="17"/>
              </w:rPr>
              <w:t>2</w:t>
            </w:r>
            <w:r w:rsidRPr="00F9288D">
              <w:rPr>
                <w:rFonts w:ascii="Times New Roman" w:eastAsia="宋体" w:hAnsi="Times New Roman" w:cs="Times New Roman" w:hint="eastAsia"/>
                <w:sz w:val="17"/>
                <w:szCs w:val="17"/>
              </w:rPr>
              <w:t>）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283F34" w14:textId="14EB8850" w:rsidR="00211E4B" w:rsidRPr="00F9288D" w:rsidRDefault="00211E4B" w:rsidP="00211E4B">
            <w:pPr>
              <w:snapToGrid w:val="0"/>
              <w:jc w:val="center"/>
              <w:rPr>
                <w:rFonts w:ascii="Times New Roman" w:eastAsia="宋体" w:hAnsi="Times New Roman" w:cs="Times New Roman"/>
                <w:sz w:val="17"/>
                <w:szCs w:val="17"/>
              </w:rPr>
            </w:pPr>
            <w:r w:rsidRPr="00F9288D">
              <w:rPr>
                <w:rFonts w:ascii="Times New Roman" w:eastAsia="宋体" w:hAnsi="Times New Roman" w:cs="Times New Roman" w:hint="eastAsia"/>
                <w:sz w:val="17"/>
                <w:szCs w:val="17"/>
              </w:rPr>
              <w:t>（</w:t>
            </w:r>
            <w:r>
              <w:rPr>
                <w:rFonts w:ascii="Times New Roman" w:eastAsia="宋体" w:hAnsi="Times New Roman" w:cs="Times New Roman"/>
                <w:sz w:val="17"/>
                <w:szCs w:val="17"/>
              </w:rPr>
              <w:t>3</w:t>
            </w:r>
            <w:r w:rsidRPr="00F9288D">
              <w:rPr>
                <w:rFonts w:ascii="Times New Roman" w:eastAsia="宋体" w:hAnsi="Times New Roman" w:cs="Times New Roman" w:hint="eastAsia"/>
                <w:sz w:val="17"/>
                <w:szCs w:val="17"/>
              </w:rPr>
              <w:t>）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10D9178" w14:textId="689754E2" w:rsidR="00211E4B" w:rsidRPr="00F9288D" w:rsidRDefault="00211E4B" w:rsidP="00211E4B">
            <w:pPr>
              <w:snapToGrid w:val="0"/>
              <w:jc w:val="center"/>
              <w:rPr>
                <w:rFonts w:ascii="Times New Roman" w:eastAsia="宋体" w:hAnsi="Times New Roman" w:cs="Times New Roman"/>
                <w:sz w:val="17"/>
                <w:szCs w:val="17"/>
              </w:rPr>
            </w:pPr>
            <w:r w:rsidRPr="00F9288D">
              <w:rPr>
                <w:rFonts w:ascii="Times New Roman" w:eastAsia="宋体" w:hAnsi="Times New Roman" w:cs="Times New Roman" w:hint="eastAsia"/>
                <w:sz w:val="17"/>
                <w:szCs w:val="17"/>
              </w:rPr>
              <w:t>（</w:t>
            </w:r>
            <w:r>
              <w:rPr>
                <w:rFonts w:ascii="Times New Roman" w:eastAsia="宋体" w:hAnsi="Times New Roman" w:cs="Times New Roman"/>
                <w:sz w:val="17"/>
                <w:szCs w:val="17"/>
              </w:rPr>
              <w:t>4</w:t>
            </w:r>
            <w:r w:rsidRPr="00F9288D">
              <w:rPr>
                <w:rFonts w:ascii="Times New Roman" w:eastAsia="宋体" w:hAnsi="Times New Roman" w:cs="Times New Roman" w:hint="eastAsia"/>
                <w:sz w:val="17"/>
                <w:szCs w:val="17"/>
              </w:rPr>
              <w:t>）</w:t>
            </w:r>
          </w:p>
        </w:tc>
      </w:tr>
      <w:tr w:rsidR="00211E4B" w14:paraId="7563F04B" w14:textId="77777777" w:rsidTr="00211E4B">
        <w:trPr>
          <w:trHeight w:val="510"/>
          <w:jc w:val="center"/>
        </w:trPr>
        <w:tc>
          <w:tcPr>
            <w:tcW w:w="1247" w:type="dxa"/>
            <w:tcBorders>
              <w:top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1EFF37C" w14:textId="77777777" w:rsidR="00211E4B" w:rsidRPr="00E232AF" w:rsidRDefault="00211E4B" w:rsidP="00FA19CE">
            <w:pPr>
              <w:snapToGrid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proofErr w:type="spellStart"/>
            <w:r w:rsidRPr="00E232AF">
              <w:rPr>
                <w:rFonts w:ascii="Times New Roman" w:eastAsia="宋体" w:hAnsi="Times New Roman" w:cs="Times New Roman" w:hint="eastAsia"/>
                <w:sz w:val="18"/>
                <w:szCs w:val="18"/>
              </w:rPr>
              <w:t>ln</w:t>
            </w:r>
            <w:r w:rsidRPr="00E232AF">
              <w:rPr>
                <w:rFonts w:ascii="Times New Roman" w:eastAsia="宋体" w:hAnsi="Times New Roman" w:cs="Times New Roman"/>
                <w:i/>
                <w:iCs/>
                <w:sz w:val="18"/>
                <w:szCs w:val="18"/>
              </w:rPr>
              <w:t>AI_Shock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AD85027" w14:textId="77777777" w:rsidR="00211E4B" w:rsidRPr="00274B92" w:rsidRDefault="00211E4B" w:rsidP="00FA19CE">
            <w:pPr>
              <w:widowControl/>
              <w:ind w:leftChars="-53" w:left="14" w:rightChars="-29" w:right="-60" w:hangingChars="70" w:hanging="124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74B92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0.0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733</w:t>
            </w:r>
            <w:r w:rsidRPr="00274B92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***</w:t>
            </w:r>
          </w:p>
          <w:p w14:paraId="5787ED50" w14:textId="77777777" w:rsidR="00211E4B" w:rsidRPr="00B50578" w:rsidRDefault="00211E4B" w:rsidP="00FA19CE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8604A0">
              <w:rPr>
                <w:rFonts w:ascii="Times New Roman" w:eastAsia="宋体" w:hAnsi="Times New Roman" w:cs="Times New Roman" w:hint="eastAsia"/>
                <w:sz w:val="18"/>
                <w:szCs w:val="18"/>
              </w:rPr>
              <w:t>（</w:t>
            </w:r>
            <w:r w:rsidRPr="00274B92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0.00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60</w:t>
            </w:r>
            <w:r w:rsidRPr="00F9288D">
              <w:rPr>
                <w:rFonts w:ascii="Times New Roman" w:eastAsia="宋体" w:hAnsi="Times New Roman" w:cs="Times New Roman" w:hint="eastAsia"/>
                <w:sz w:val="17"/>
                <w:szCs w:val="17"/>
              </w:rPr>
              <w:t>）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4A80DBA" w14:textId="77777777" w:rsidR="00211E4B" w:rsidRPr="00B50578" w:rsidRDefault="00211E4B" w:rsidP="00FA19CE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E234F1F" w14:textId="77777777" w:rsidR="00211E4B" w:rsidRPr="00274B92" w:rsidRDefault="00211E4B" w:rsidP="00FA19CE">
            <w:pPr>
              <w:widowControl/>
              <w:ind w:leftChars="-53" w:left="14" w:rightChars="-29" w:right="-60" w:hangingChars="70" w:hanging="124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74B92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0.0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673</w:t>
            </w:r>
            <w:r w:rsidRPr="00274B92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***</w:t>
            </w:r>
          </w:p>
          <w:p w14:paraId="7B9F14BA" w14:textId="77777777" w:rsidR="00211E4B" w:rsidRPr="00B50578" w:rsidRDefault="00211E4B" w:rsidP="00FA19CE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（</w:t>
            </w:r>
            <w:r w:rsidRPr="00274B92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0.0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084</w:t>
            </w:r>
            <w:r w:rsidRPr="00F9288D">
              <w:rPr>
                <w:rFonts w:ascii="Times New Roman" w:eastAsia="宋体" w:hAnsi="Times New Roman" w:cs="Times New Roman" w:hint="eastAsia"/>
                <w:sz w:val="17"/>
                <w:szCs w:val="17"/>
              </w:rPr>
              <w:t>）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20EB13D1" w14:textId="77777777" w:rsidR="00211E4B" w:rsidRPr="00B50578" w:rsidRDefault="00211E4B" w:rsidP="00FA19CE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</w:p>
        </w:tc>
      </w:tr>
      <w:tr w:rsidR="00211E4B" w14:paraId="569F1924" w14:textId="77777777" w:rsidTr="00211E4B">
        <w:trPr>
          <w:trHeight w:val="510"/>
          <w:jc w:val="center"/>
        </w:trPr>
        <w:tc>
          <w:tcPr>
            <w:tcW w:w="1247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14:paraId="1606765E" w14:textId="77777777" w:rsidR="00211E4B" w:rsidRPr="00E232AF" w:rsidRDefault="00211E4B" w:rsidP="00FA19CE">
            <w:pPr>
              <w:snapToGrid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proofErr w:type="spellStart"/>
            <w:r w:rsidRPr="00F9288D">
              <w:rPr>
                <w:rFonts w:ascii="Times New Roman" w:eastAsia="宋体" w:hAnsi="Times New Roman" w:cs="Times New Roman" w:hint="eastAsia"/>
                <w:sz w:val="17"/>
                <w:szCs w:val="17"/>
              </w:rPr>
              <w:t>ln</w:t>
            </w:r>
            <w:r w:rsidRPr="00F9288D">
              <w:rPr>
                <w:rFonts w:ascii="Times New Roman" w:eastAsia="宋体" w:hAnsi="Times New Roman" w:cs="Times New Roman"/>
                <w:i/>
                <w:iCs/>
                <w:sz w:val="17"/>
                <w:szCs w:val="17"/>
              </w:rPr>
              <w:t>AI_MDA</w:t>
            </w:r>
            <w:proofErr w:type="spellEnd"/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33366DF" w14:textId="77777777" w:rsidR="00211E4B" w:rsidRPr="00274B92" w:rsidRDefault="00211E4B" w:rsidP="00FA19CE">
            <w:pPr>
              <w:widowControl/>
              <w:ind w:leftChars="-53" w:left="14" w:rightChars="-29" w:right="-60" w:hangingChars="70" w:hanging="124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5FE376E" w14:textId="77777777" w:rsidR="00211E4B" w:rsidRPr="00274B92" w:rsidRDefault="00211E4B" w:rsidP="00FA19CE">
            <w:pPr>
              <w:widowControl/>
              <w:ind w:leftChars="-53" w:left="14" w:rightChars="-29" w:right="-60" w:hangingChars="70" w:hanging="124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74B92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0.0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641</w:t>
            </w:r>
            <w:r w:rsidRPr="00274B92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***</w:t>
            </w:r>
          </w:p>
          <w:p w14:paraId="04A13634" w14:textId="77777777" w:rsidR="00211E4B" w:rsidRPr="00274B92" w:rsidRDefault="00211E4B" w:rsidP="00FA19CE">
            <w:pPr>
              <w:widowControl/>
              <w:ind w:leftChars="-53" w:left="14" w:rightChars="-29" w:right="-60" w:hangingChars="70" w:hanging="124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604A0">
              <w:rPr>
                <w:rFonts w:ascii="Times New Roman" w:eastAsia="宋体" w:hAnsi="Times New Roman" w:cs="Times New Roman" w:hint="eastAsia"/>
                <w:sz w:val="18"/>
                <w:szCs w:val="18"/>
              </w:rPr>
              <w:t>（</w:t>
            </w:r>
            <w:r w:rsidRPr="00274B92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0.00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66</w:t>
            </w:r>
            <w:r w:rsidRPr="00F9288D">
              <w:rPr>
                <w:rFonts w:ascii="Times New Roman" w:eastAsia="宋体" w:hAnsi="Times New Roman" w:cs="Times New Roman" w:hint="eastAsia"/>
                <w:sz w:val="17"/>
                <w:szCs w:val="17"/>
              </w:rPr>
              <w:t>）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7A9280E" w14:textId="77777777" w:rsidR="00211E4B" w:rsidRPr="00274B92" w:rsidRDefault="00211E4B" w:rsidP="00FA19CE">
            <w:pPr>
              <w:widowControl/>
              <w:ind w:leftChars="-53" w:left="14" w:rightChars="-29" w:right="-60" w:hangingChars="70" w:hanging="124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</w:tcBorders>
          </w:tcPr>
          <w:p w14:paraId="6F727FA5" w14:textId="77777777" w:rsidR="00211E4B" w:rsidRPr="00274B92" w:rsidRDefault="00211E4B" w:rsidP="00FA19CE">
            <w:pPr>
              <w:widowControl/>
              <w:ind w:leftChars="-53" w:left="14" w:rightChars="-29" w:right="-60" w:hangingChars="70" w:hanging="124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74B92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0.0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597</w:t>
            </w:r>
            <w:r w:rsidRPr="00274B92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***</w:t>
            </w:r>
          </w:p>
          <w:p w14:paraId="1697BFA0" w14:textId="77777777" w:rsidR="00211E4B" w:rsidRPr="00274B92" w:rsidRDefault="00211E4B" w:rsidP="00FA19CE">
            <w:pPr>
              <w:widowControl/>
              <w:ind w:leftChars="-53" w:left="14" w:rightChars="-29" w:right="-60" w:hangingChars="70" w:hanging="124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604A0">
              <w:rPr>
                <w:rFonts w:ascii="Times New Roman" w:eastAsia="宋体" w:hAnsi="Times New Roman" w:cs="Times New Roman" w:hint="eastAsia"/>
                <w:sz w:val="18"/>
                <w:szCs w:val="18"/>
              </w:rPr>
              <w:t>（</w:t>
            </w:r>
            <w:r w:rsidRPr="00274B92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0.0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091</w:t>
            </w:r>
            <w:r w:rsidRPr="00F9288D">
              <w:rPr>
                <w:rFonts w:ascii="Times New Roman" w:eastAsia="宋体" w:hAnsi="Times New Roman" w:cs="Times New Roman" w:hint="eastAsia"/>
                <w:sz w:val="17"/>
                <w:szCs w:val="17"/>
              </w:rPr>
              <w:t>）</w:t>
            </w:r>
          </w:p>
        </w:tc>
      </w:tr>
      <w:tr w:rsidR="00211E4B" w14:paraId="4A42FAA5" w14:textId="77777777" w:rsidTr="00211E4B">
        <w:trPr>
          <w:trHeight w:val="255"/>
          <w:jc w:val="center"/>
        </w:trPr>
        <w:tc>
          <w:tcPr>
            <w:tcW w:w="1247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14:paraId="309466E0" w14:textId="77777777" w:rsidR="00211E4B" w:rsidRPr="00E232AF" w:rsidRDefault="00211E4B" w:rsidP="00FA19CE">
            <w:pPr>
              <w:snapToGrid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7D1D76">
              <w:rPr>
                <w:rFonts w:ascii="Times New Roman" w:eastAsia="宋体" w:hAnsi="Times New Roman" w:cs="Times New Roman" w:hint="eastAsia"/>
                <w:sz w:val="18"/>
                <w:szCs w:val="18"/>
              </w:rPr>
              <w:t>控制变量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61858E6" w14:textId="77777777" w:rsidR="00211E4B" w:rsidRPr="00B50578" w:rsidRDefault="00211E4B" w:rsidP="00FA19CE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051515">
              <w:rPr>
                <w:rFonts w:ascii="Times New Roman" w:eastAsia="宋体" w:hAnsi="Times New Roman" w:cs="Times New Roman" w:hint="eastAsia"/>
                <w:sz w:val="18"/>
                <w:szCs w:val="18"/>
              </w:rPr>
              <w:t>控制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F171158" w14:textId="77777777" w:rsidR="00211E4B" w:rsidRPr="00B50578" w:rsidRDefault="00211E4B" w:rsidP="00FA19CE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051515">
              <w:rPr>
                <w:rFonts w:ascii="Times New Roman" w:eastAsia="宋体" w:hAnsi="Times New Roman" w:cs="Times New Roman" w:hint="eastAsia"/>
                <w:sz w:val="18"/>
                <w:szCs w:val="18"/>
              </w:rPr>
              <w:t>控制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3015A19" w14:textId="77777777" w:rsidR="00211E4B" w:rsidRDefault="00211E4B" w:rsidP="00FA19CE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051515">
              <w:rPr>
                <w:rFonts w:ascii="Times New Roman" w:eastAsia="宋体" w:hAnsi="Times New Roman" w:cs="Times New Roman" w:hint="eastAsia"/>
                <w:sz w:val="18"/>
                <w:szCs w:val="18"/>
              </w:rPr>
              <w:t>控制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</w:tcBorders>
          </w:tcPr>
          <w:p w14:paraId="45EA581C" w14:textId="77777777" w:rsidR="00211E4B" w:rsidRDefault="00211E4B" w:rsidP="00FA19CE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051515">
              <w:rPr>
                <w:rFonts w:ascii="Times New Roman" w:eastAsia="宋体" w:hAnsi="Times New Roman" w:cs="Times New Roman" w:hint="eastAsia"/>
                <w:sz w:val="18"/>
                <w:szCs w:val="18"/>
              </w:rPr>
              <w:t>控制</w:t>
            </w:r>
          </w:p>
        </w:tc>
      </w:tr>
      <w:tr w:rsidR="00211E4B" w14:paraId="69097984" w14:textId="77777777" w:rsidTr="00211E4B">
        <w:trPr>
          <w:trHeight w:val="255"/>
          <w:jc w:val="center"/>
        </w:trPr>
        <w:tc>
          <w:tcPr>
            <w:tcW w:w="1247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14:paraId="069668EE" w14:textId="77777777" w:rsidR="00211E4B" w:rsidRPr="00C42F8A" w:rsidRDefault="00211E4B" w:rsidP="00FA19CE">
            <w:pPr>
              <w:snapToGrid w:val="0"/>
              <w:rPr>
                <w:rFonts w:ascii="Times New Roman" w:eastAsia="宋体" w:hAnsi="Times New Roman" w:cs="Times New Roman"/>
                <w:spacing w:val="-12"/>
                <w:sz w:val="18"/>
                <w:szCs w:val="18"/>
              </w:rPr>
            </w:pPr>
            <w:r w:rsidRPr="00C42F8A">
              <w:rPr>
                <w:rFonts w:ascii="Times New Roman" w:eastAsia="宋体" w:hAnsi="Times New Roman" w:cs="Times New Roman" w:hint="eastAsia"/>
                <w:spacing w:val="-12"/>
                <w:sz w:val="18"/>
                <w:szCs w:val="18"/>
              </w:rPr>
              <w:t>行业固定效应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013C8F9" w14:textId="77777777" w:rsidR="00211E4B" w:rsidRPr="00B50578" w:rsidRDefault="00211E4B" w:rsidP="00FA19CE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051515">
              <w:rPr>
                <w:rFonts w:ascii="Times New Roman" w:eastAsia="宋体" w:hAnsi="Times New Roman" w:cs="Times New Roman" w:hint="eastAsia"/>
                <w:sz w:val="18"/>
                <w:szCs w:val="18"/>
              </w:rPr>
              <w:t>控制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211D332" w14:textId="77777777" w:rsidR="00211E4B" w:rsidRPr="00B50578" w:rsidRDefault="00211E4B" w:rsidP="00FA19CE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051515">
              <w:rPr>
                <w:rFonts w:ascii="Times New Roman" w:eastAsia="宋体" w:hAnsi="Times New Roman" w:cs="Times New Roman" w:hint="eastAsia"/>
                <w:sz w:val="18"/>
                <w:szCs w:val="18"/>
              </w:rPr>
              <w:t>控制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0DFFDBC" w14:textId="77777777" w:rsidR="00211E4B" w:rsidRDefault="00211E4B" w:rsidP="00FA19CE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051515">
              <w:rPr>
                <w:rFonts w:ascii="Times New Roman" w:eastAsia="宋体" w:hAnsi="Times New Roman" w:cs="Times New Roman" w:hint="eastAsia"/>
                <w:sz w:val="18"/>
                <w:szCs w:val="18"/>
              </w:rPr>
              <w:t>控制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</w:tcBorders>
          </w:tcPr>
          <w:p w14:paraId="7C15BD3B" w14:textId="77777777" w:rsidR="00211E4B" w:rsidRDefault="00211E4B" w:rsidP="00FA19CE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051515">
              <w:rPr>
                <w:rFonts w:ascii="Times New Roman" w:eastAsia="宋体" w:hAnsi="Times New Roman" w:cs="Times New Roman" w:hint="eastAsia"/>
                <w:sz w:val="18"/>
                <w:szCs w:val="18"/>
              </w:rPr>
              <w:t>控制</w:t>
            </w:r>
          </w:p>
        </w:tc>
      </w:tr>
      <w:tr w:rsidR="00211E4B" w14:paraId="57017659" w14:textId="77777777" w:rsidTr="00211E4B">
        <w:trPr>
          <w:trHeight w:val="255"/>
          <w:jc w:val="center"/>
        </w:trPr>
        <w:tc>
          <w:tcPr>
            <w:tcW w:w="1247" w:type="dxa"/>
            <w:tcBorders>
              <w:top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87AB2D" w14:textId="77777777" w:rsidR="00211E4B" w:rsidRPr="00C42F8A" w:rsidRDefault="00211E4B" w:rsidP="00FA19CE">
            <w:pPr>
              <w:snapToGrid w:val="0"/>
              <w:rPr>
                <w:rFonts w:ascii="Times New Roman" w:eastAsia="宋体" w:hAnsi="Times New Roman" w:cs="Times New Roman"/>
                <w:spacing w:val="-12"/>
                <w:sz w:val="18"/>
                <w:szCs w:val="18"/>
              </w:rPr>
            </w:pPr>
            <w:r w:rsidRPr="00C42F8A">
              <w:rPr>
                <w:rFonts w:ascii="Times New Roman" w:eastAsia="宋体" w:hAnsi="Times New Roman" w:cs="Times New Roman" w:hint="eastAsia"/>
                <w:spacing w:val="-12"/>
                <w:sz w:val="18"/>
                <w:szCs w:val="18"/>
              </w:rPr>
              <w:t>年份固定效应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0B991" w14:textId="77777777" w:rsidR="00211E4B" w:rsidRPr="00B50578" w:rsidRDefault="00211E4B" w:rsidP="00FA19CE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051515">
              <w:rPr>
                <w:rFonts w:ascii="Times New Roman" w:eastAsia="宋体" w:hAnsi="Times New Roman" w:cs="Times New Roman" w:hint="eastAsia"/>
                <w:sz w:val="18"/>
                <w:szCs w:val="18"/>
              </w:rPr>
              <w:t>控制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BBBF3" w14:textId="77777777" w:rsidR="00211E4B" w:rsidRPr="00B50578" w:rsidRDefault="00211E4B" w:rsidP="00FA19CE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051515">
              <w:rPr>
                <w:rFonts w:ascii="Times New Roman" w:eastAsia="宋体" w:hAnsi="Times New Roman" w:cs="Times New Roman" w:hint="eastAsia"/>
                <w:sz w:val="18"/>
                <w:szCs w:val="18"/>
              </w:rPr>
              <w:t>控制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65608" w14:textId="77777777" w:rsidR="00211E4B" w:rsidRDefault="00211E4B" w:rsidP="00FA19CE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051515">
              <w:rPr>
                <w:rFonts w:ascii="Times New Roman" w:eastAsia="宋体" w:hAnsi="Times New Roman" w:cs="Times New Roman" w:hint="eastAsia"/>
                <w:sz w:val="18"/>
                <w:szCs w:val="18"/>
              </w:rPr>
              <w:t>控制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1D1F5B62" w14:textId="77777777" w:rsidR="00211E4B" w:rsidRDefault="00211E4B" w:rsidP="00FA19CE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051515">
              <w:rPr>
                <w:rFonts w:ascii="Times New Roman" w:eastAsia="宋体" w:hAnsi="Times New Roman" w:cs="Times New Roman" w:hint="eastAsia"/>
                <w:sz w:val="18"/>
                <w:szCs w:val="18"/>
              </w:rPr>
              <w:t>控制</w:t>
            </w:r>
          </w:p>
        </w:tc>
      </w:tr>
      <w:tr w:rsidR="00211E4B" w14:paraId="323B8613" w14:textId="77777777" w:rsidTr="00211E4B">
        <w:trPr>
          <w:trHeight w:val="255"/>
          <w:jc w:val="center"/>
        </w:trPr>
        <w:tc>
          <w:tcPr>
            <w:tcW w:w="1247" w:type="dxa"/>
            <w:tcBorders>
              <w:top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E261390" w14:textId="77777777" w:rsidR="00211E4B" w:rsidRPr="00E232AF" w:rsidRDefault="00211E4B" w:rsidP="00FA19CE">
            <w:pPr>
              <w:snapToGrid w:val="0"/>
              <w:rPr>
                <w:rFonts w:ascii="宋体" w:eastAsia="宋体" w:hAnsi="宋体"/>
                <w:sz w:val="18"/>
                <w:szCs w:val="18"/>
              </w:rPr>
            </w:pPr>
            <w:r w:rsidRPr="00E232AF">
              <w:rPr>
                <w:rFonts w:ascii="Times New Roman" w:eastAsia="宋体" w:hAnsi="Times New Roman" w:cs="Times New Roman" w:hint="eastAsia"/>
                <w:sz w:val="18"/>
                <w:szCs w:val="18"/>
              </w:rPr>
              <w:t>样本量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A42D568" w14:textId="77777777" w:rsidR="00211E4B" w:rsidRPr="00274B92" w:rsidRDefault="00211E4B" w:rsidP="00FA19CE">
            <w:pPr>
              <w:snapToGrid w:val="0"/>
              <w:jc w:val="center"/>
              <w:rPr>
                <w:rFonts w:ascii="宋体" w:eastAsia="宋体" w:hAnsi="宋体"/>
                <w:sz w:val="18"/>
                <w:szCs w:val="18"/>
              </w:rPr>
            </w:pPr>
            <w:r w:rsidRPr="00B50578">
              <w:rPr>
                <w:rFonts w:ascii="Times New Roman" w:eastAsia="宋体" w:hAnsi="Times New Roman" w:cs="Times New Roman"/>
                <w:sz w:val="18"/>
                <w:szCs w:val="18"/>
              </w:rPr>
              <w:t>12022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101E466" w14:textId="77777777" w:rsidR="00211E4B" w:rsidRPr="00274B92" w:rsidRDefault="00211E4B" w:rsidP="00FA19CE">
            <w:pPr>
              <w:snapToGrid w:val="0"/>
              <w:jc w:val="center"/>
              <w:rPr>
                <w:rFonts w:ascii="宋体" w:eastAsia="宋体" w:hAnsi="宋体"/>
                <w:sz w:val="18"/>
                <w:szCs w:val="18"/>
              </w:rPr>
            </w:pPr>
            <w:r w:rsidRPr="00B50578">
              <w:rPr>
                <w:rFonts w:ascii="Times New Roman" w:eastAsia="宋体" w:hAnsi="Times New Roman" w:cs="Times New Roman"/>
                <w:sz w:val="18"/>
                <w:szCs w:val="18"/>
              </w:rPr>
              <w:t>12022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0A4135D" w14:textId="77777777" w:rsidR="00211E4B" w:rsidRPr="00274B92" w:rsidRDefault="00211E4B" w:rsidP="00FA19CE">
            <w:pPr>
              <w:snapToGrid w:val="0"/>
              <w:jc w:val="center"/>
              <w:rPr>
                <w:rFonts w:ascii="宋体" w:eastAsia="宋体" w:hAnsi="宋体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6009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14:paraId="6187CFCB" w14:textId="77777777" w:rsidR="00211E4B" w:rsidRPr="00274B92" w:rsidRDefault="00211E4B" w:rsidP="00FA19CE">
            <w:pPr>
              <w:snapToGrid w:val="0"/>
              <w:jc w:val="center"/>
              <w:rPr>
                <w:rFonts w:ascii="宋体" w:eastAsia="宋体" w:hAnsi="宋体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6009</w:t>
            </w:r>
          </w:p>
        </w:tc>
      </w:tr>
      <w:tr w:rsidR="00211E4B" w14:paraId="50F507AB" w14:textId="77777777" w:rsidTr="00211E4B">
        <w:trPr>
          <w:trHeight w:val="255"/>
          <w:jc w:val="center"/>
        </w:trPr>
        <w:tc>
          <w:tcPr>
            <w:tcW w:w="1247" w:type="dxa"/>
            <w:tcBorders>
              <w:top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30934CE3" w14:textId="77777777" w:rsidR="00211E4B" w:rsidRPr="00E232AF" w:rsidRDefault="00211E4B" w:rsidP="00FA19CE">
            <w:pPr>
              <w:snapToGrid w:val="0"/>
              <w:rPr>
                <w:rFonts w:ascii="宋体" w:eastAsia="宋体" w:hAnsi="宋体"/>
                <w:sz w:val="18"/>
                <w:szCs w:val="18"/>
              </w:rPr>
            </w:pPr>
            <w:r w:rsidRPr="00E232AF">
              <w:rPr>
                <w:rFonts w:ascii="Times New Roman" w:eastAsia="宋体" w:hAnsi="Times New Roman" w:cs="Times New Roman" w:hint="eastAsia"/>
                <w:sz w:val="18"/>
                <w:szCs w:val="18"/>
              </w:rPr>
              <w:t>调整</w:t>
            </w:r>
            <w:r w:rsidRPr="00E232AF">
              <w:rPr>
                <w:rFonts w:ascii="Times New Roman" w:eastAsia="宋体" w:hAnsi="Times New Roman" w:cs="Times New Roman" w:hint="eastAsia"/>
                <w:sz w:val="18"/>
                <w:szCs w:val="18"/>
              </w:rPr>
              <w:t>R</w:t>
            </w:r>
            <w:r w:rsidRPr="00E232AF">
              <w:rPr>
                <w:rFonts w:ascii="Times New Roman" w:eastAsia="宋体" w:hAnsi="Times New Roman" w:cs="Times New Roman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1E20CAB3" w14:textId="77777777" w:rsidR="00211E4B" w:rsidRPr="00274B92" w:rsidRDefault="00211E4B" w:rsidP="00FA19CE">
            <w:pPr>
              <w:snapToGrid w:val="0"/>
              <w:jc w:val="center"/>
              <w:rPr>
                <w:rFonts w:ascii="宋体" w:eastAsia="宋体" w:hAnsi="宋体"/>
                <w:sz w:val="18"/>
                <w:szCs w:val="18"/>
              </w:rPr>
            </w:pPr>
            <w:r w:rsidRPr="00B50578">
              <w:rPr>
                <w:rFonts w:ascii="Times New Roman" w:eastAsia="宋体" w:hAnsi="Times New Roman" w:cs="Times New Roman"/>
                <w:sz w:val="18"/>
                <w:szCs w:val="18"/>
              </w:rPr>
              <w:t>0.4576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6B0CF1F1" w14:textId="77777777" w:rsidR="00211E4B" w:rsidRPr="00274B92" w:rsidRDefault="00211E4B" w:rsidP="00FA19CE">
            <w:pPr>
              <w:snapToGrid w:val="0"/>
              <w:jc w:val="center"/>
              <w:rPr>
                <w:rFonts w:ascii="宋体" w:eastAsia="宋体" w:hAnsi="宋体"/>
                <w:sz w:val="18"/>
                <w:szCs w:val="18"/>
              </w:rPr>
            </w:pPr>
            <w:r w:rsidRPr="00B50578">
              <w:rPr>
                <w:rFonts w:ascii="Times New Roman" w:eastAsia="宋体" w:hAnsi="Times New Roman" w:cs="Times New Roman"/>
                <w:sz w:val="18"/>
                <w:szCs w:val="18"/>
              </w:rPr>
              <w:t>0.45</w:t>
            </w: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49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6AAA9E3D" w14:textId="77777777" w:rsidR="00211E4B" w:rsidRPr="00274B92" w:rsidRDefault="00211E4B" w:rsidP="00FA19CE">
            <w:pPr>
              <w:snapToGrid w:val="0"/>
              <w:jc w:val="center"/>
              <w:rPr>
                <w:rFonts w:ascii="宋体" w:eastAsia="宋体" w:hAnsi="宋体"/>
                <w:sz w:val="18"/>
                <w:szCs w:val="18"/>
              </w:rPr>
            </w:pPr>
            <w:r w:rsidRPr="00B50578">
              <w:rPr>
                <w:rFonts w:ascii="Times New Roman" w:eastAsia="宋体" w:hAnsi="Times New Roman" w:cs="Times New Roman"/>
                <w:sz w:val="18"/>
                <w:szCs w:val="18"/>
              </w:rPr>
              <w:t>0.</w:t>
            </w: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4582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8" w:space="0" w:color="auto"/>
            </w:tcBorders>
            <w:vAlign w:val="center"/>
          </w:tcPr>
          <w:p w14:paraId="2E857562" w14:textId="77777777" w:rsidR="00211E4B" w:rsidRPr="00274B92" w:rsidRDefault="00211E4B" w:rsidP="00FA19CE">
            <w:pPr>
              <w:snapToGrid w:val="0"/>
              <w:jc w:val="center"/>
              <w:rPr>
                <w:rFonts w:ascii="宋体" w:eastAsia="宋体" w:hAnsi="宋体"/>
                <w:sz w:val="18"/>
                <w:szCs w:val="18"/>
              </w:rPr>
            </w:pPr>
            <w:r w:rsidRPr="00B50578">
              <w:rPr>
                <w:rFonts w:ascii="Times New Roman" w:eastAsia="宋体" w:hAnsi="Times New Roman" w:cs="Times New Roman"/>
                <w:sz w:val="18"/>
                <w:szCs w:val="18"/>
              </w:rPr>
              <w:t>0.</w:t>
            </w: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4562</w:t>
            </w:r>
          </w:p>
        </w:tc>
      </w:tr>
      <w:bookmarkEnd w:id="0"/>
    </w:tbl>
    <w:p w14:paraId="63340781" w14:textId="77777777" w:rsidR="00211E4B" w:rsidRDefault="00211E4B" w:rsidP="00211E4B">
      <w:pPr>
        <w:spacing w:line="360" w:lineRule="exact"/>
        <w:ind w:firstLineChars="200" w:firstLine="416"/>
        <w:rPr>
          <w:rFonts w:ascii="Times New Roman" w:eastAsia="宋体" w:hAnsi="Times New Roman" w:cs="Times New Roman"/>
        </w:rPr>
      </w:pPr>
    </w:p>
    <w:sectPr w:rsidR="00211E4B" w:rsidSect="00D50A15">
      <w:footerReference w:type="default" r:id="rId6"/>
      <w:pgSz w:w="11906" w:h="16838" w:code="9"/>
      <w:pgMar w:top="1440" w:right="1797" w:bottom="1440" w:left="1797" w:header="851" w:footer="992" w:gutter="0"/>
      <w:cols w:space="425"/>
      <w:docGrid w:type="linesAndChars" w:linePitch="348" w:charSpace="-45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3DD841C" w14:textId="77777777" w:rsidR="00AD28FF" w:rsidRDefault="00AD28FF" w:rsidP="008B77D7">
      <w:r>
        <w:separator/>
      </w:r>
    </w:p>
  </w:endnote>
  <w:endnote w:type="continuationSeparator" w:id="0">
    <w:p w14:paraId="243CA93C" w14:textId="77777777" w:rsidR="00AD28FF" w:rsidRDefault="00AD28FF" w:rsidP="008B77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378434357"/>
      <w:docPartObj>
        <w:docPartGallery w:val="Page Numbers (Bottom of Page)"/>
        <w:docPartUnique/>
      </w:docPartObj>
    </w:sdtPr>
    <w:sdtContent>
      <w:p w14:paraId="32B9A3CF" w14:textId="7AAEF51F" w:rsidR="00FB2BAF" w:rsidRDefault="00FB2BAF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4AF40701" w14:textId="77777777" w:rsidR="00853223" w:rsidRDefault="00853223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B4FC3C0" w14:textId="77777777" w:rsidR="00AD28FF" w:rsidRDefault="00AD28FF" w:rsidP="008B77D7">
      <w:r>
        <w:separator/>
      </w:r>
    </w:p>
  </w:footnote>
  <w:footnote w:type="continuationSeparator" w:id="0">
    <w:p w14:paraId="4CDCFDB4" w14:textId="77777777" w:rsidR="00AD28FF" w:rsidRDefault="00AD28FF" w:rsidP="008B77D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2"/>
  <w:doNotDisplayPageBoundaries/>
  <w:bordersDoNotSurroundHeader/>
  <w:bordersDoNotSurroundFooter/>
  <w:proofState w:spelling="clean" w:grammar="clean"/>
  <w:defaultTabStop w:val="420"/>
  <w:drawingGridHorizontalSpacing w:val="104"/>
  <w:drawingGridVerticalSpacing w:val="174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870A2"/>
    <w:rsid w:val="00014C6B"/>
    <w:rsid w:val="000150E9"/>
    <w:rsid w:val="00017A05"/>
    <w:rsid w:val="00020892"/>
    <w:rsid w:val="00037F92"/>
    <w:rsid w:val="00053CF0"/>
    <w:rsid w:val="00093EC0"/>
    <w:rsid w:val="000A56B3"/>
    <w:rsid w:val="000C1394"/>
    <w:rsid w:val="000C3319"/>
    <w:rsid w:val="00107163"/>
    <w:rsid w:val="00122CDC"/>
    <w:rsid w:val="00124905"/>
    <w:rsid w:val="00166BB3"/>
    <w:rsid w:val="00167948"/>
    <w:rsid w:val="00170ED3"/>
    <w:rsid w:val="0018701F"/>
    <w:rsid w:val="001E180A"/>
    <w:rsid w:val="001F0F1E"/>
    <w:rsid w:val="00207EDB"/>
    <w:rsid w:val="00211E4B"/>
    <w:rsid w:val="00216630"/>
    <w:rsid w:val="00237063"/>
    <w:rsid w:val="002503B8"/>
    <w:rsid w:val="00291042"/>
    <w:rsid w:val="0029760D"/>
    <w:rsid w:val="002A1C98"/>
    <w:rsid w:val="002B3EAE"/>
    <w:rsid w:val="002C4E7D"/>
    <w:rsid w:val="00300842"/>
    <w:rsid w:val="00310567"/>
    <w:rsid w:val="00342863"/>
    <w:rsid w:val="00357039"/>
    <w:rsid w:val="00365ADF"/>
    <w:rsid w:val="003A3CDD"/>
    <w:rsid w:val="003A418D"/>
    <w:rsid w:val="003B4872"/>
    <w:rsid w:val="003B573F"/>
    <w:rsid w:val="003C6F65"/>
    <w:rsid w:val="003D412C"/>
    <w:rsid w:val="003D6754"/>
    <w:rsid w:val="00443F38"/>
    <w:rsid w:val="00456A36"/>
    <w:rsid w:val="004747CB"/>
    <w:rsid w:val="00474A3C"/>
    <w:rsid w:val="00483BA1"/>
    <w:rsid w:val="0048432B"/>
    <w:rsid w:val="004A49FB"/>
    <w:rsid w:val="004F26DF"/>
    <w:rsid w:val="00515364"/>
    <w:rsid w:val="0053388E"/>
    <w:rsid w:val="00536630"/>
    <w:rsid w:val="005424BD"/>
    <w:rsid w:val="005A1C0F"/>
    <w:rsid w:val="005E399D"/>
    <w:rsid w:val="00685FD8"/>
    <w:rsid w:val="006A1407"/>
    <w:rsid w:val="006A77EB"/>
    <w:rsid w:val="006C5D7A"/>
    <w:rsid w:val="006D3A6B"/>
    <w:rsid w:val="006F3868"/>
    <w:rsid w:val="00712EAB"/>
    <w:rsid w:val="007B373C"/>
    <w:rsid w:val="007D1DF8"/>
    <w:rsid w:val="007D1E49"/>
    <w:rsid w:val="0080097D"/>
    <w:rsid w:val="008057C7"/>
    <w:rsid w:val="00811D5A"/>
    <w:rsid w:val="00814BC0"/>
    <w:rsid w:val="00853223"/>
    <w:rsid w:val="00857EDC"/>
    <w:rsid w:val="00893376"/>
    <w:rsid w:val="008941B5"/>
    <w:rsid w:val="008A0D52"/>
    <w:rsid w:val="008B77D7"/>
    <w:rsid w:val="00912409"/>
    <w:rsid w:val="009234CB"/>
    <w:rsid w:val="00924860"/>
    <w:rsid w:val="0092623F"/>
    <w:rsid w:val="00986569"/>
    <w:rsid w:val="009A20F0"/>
    <w:rsid w:val="009B6D5E"/>
    <w:rsid w:val="009C57B3"/>
    <w:rsid w:val="009D61E4"/>
    <w:rsid w:val="009F4022"/>
    <w:rsid w:val="00A0686E"/>
    <w:rsid w:val="00A114C9"/>
    <w:rsid w:val="00A234E4"/>
    <w:rsid w:val="00A96916"/>
    <w:rsid w:val="00AB3B0F"/>
    <w:rsid w:val="00AC07CA"/>
    <w:rsid w:val="00AD1112"/>
    <w:rsid w:val="00AD28FF"/>
    <w:rsid w:val="00AE7087"/>
    <w:rsid w:val="00AF7E48"/>
    <w:rsid w:val="00B21ABD"/>
    <w:rsid w:val="00B25BE3"/>
    <w:rsid w:val="00B353EE"/>
    <w:rsid w:val="00B57A20"/>
    <w:rsid w:val="00BB6230"/>
    <w:rsid w:val="00BC13BE"/>
    <w:rsid w:val="00C34FB9"/>
    <w:rsid w:val="00C537F5"/>
    <w:rsid w:val="00C870A2"/>
    <w:rsid w:val="00CD3D6F"/>
    <w:rsid w:val="00CE70FD"/>
    <w:rsid w:val="00CF715E"/>
    <w:rsid w:val="00D04E69"/>
    <w:rsid w:val="00D50A15"/>
    <w:rsid w:val="00D740B9"/>
    <w:rsid w:val="00DB66E9"/>
    <w:rsid w:val="00DC45E0"/>
    <w:rsid w:val="00DC6304"/>
    <w:rsid w:val="00DD12CB"/>
    <w:rsid w:val="00E246DD"/>
    <w:rsid w:val="00E25131"/>
    <w:rsid w:val="00E52CC9"/>
    <w:rsid w:val="00E5571E"/>
    <w:rsid w:val="00E77EAF"/>
    <w:rsid w:val="00E81F15"/>
    <w:rsid w:val="00EA042B"/>
    <w:rsid w:val="00EA0509"/>
    <w:rsid w:val="00EB450D"/>
    <w:rsid w:val="00ED7E5A"/>
    <w:rsid w:val="00ED7E62"/>
    <w:rsid w:val="00F437FF"/>
    <w:rsid w:val="00F468E8"/>
    <w:rsid w:val="00F53C71"/>
    <w:rsid w:val="00F53C78"/>
    <w:rsid w:val="00F75F8D"/>
    <w:rsid w:val="00F867E6"/>
    <w:rsid w:val="00F91007"/>
    <w:rsid w:val="00FB2113"/>
    <w:rsid w:val="00FB2BAF"/>
    <w:rsid w:val="00FB5C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760708A"/>
  <w15:chartTrackingRefBased/>
  <w15:docId w15:val="{049A7B9B-906C-466F-80CD-4BDB4E5743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B77D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B77D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8B77D7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8B77D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8B77D7"/>
    <w:rPr>
      <w:sz w:val="18"/>
      <w:szCs w:val="18"/>
    </w:rPr>
  </w:style>
  <w:style w:type="table" w:styleId="a7">
    <w:name w:val="Table Grid"/>
    <w:basedOn w:val="a1"/>
    <w:uiPriority w:val="39"/>
    <w:rsid w:val="008B77D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7467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296</TotalTime>
  <Pages>2</Pages>
  <Words>200</Words>
  <Characters>1145</Characters>
  <Application>Microsoft Office Word</Application>
  <DocSecurity>0</DocSecurity>
  <Lines>9</Lines>
  <Paragraphs>2</Paragraphs>
  <ScaleCrop>false</ScaleCrop>
  <Company/>
  <LinksUpToDate>false</LinksUpToDate>
  <CharactersWithSpaces>1343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东升</dc:creator>
  <cp:keywords/>
  <dc:description/>
  <cp:lastModifiedBy>东升 刘</cp:lastModifiedBy>
  <cp:revision>133</cp:revision>
  <dcterms:created xsi:type="dcterms:W3CDTF">2025-11-24T07:21:00Z</dcterms:created>
  <dcterms:modified xsi:type="dcterms:W3CDTF">2026-07-23T03:02:00Z</dcterms:modified>
</cp:coreProperties>
</file>