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8CC35" w14:textId="59FCE477" w:rsidR="006A4D73" w:rsidRDefault="006A4D73" w:rsidP="006A4D73">
      <w:pPr>
        <w:jc w:val="center"/>
        <w:outlineLvl w:val="0"/>
        <w:rPr>
          <w:b/>
          <w:bCs/>
        </w:rPr>
      </w:pPr>
      <w:r>
        <w:rPr>
          <w:rFonts w:hint="eastAsia"/>
          <w:b/>
          <w:bCs/>
        </w:rPr>
        <w:t>《</w:t>
      </w:r>
      <w:r w:rsidRPr="006A4D73">
        <w:rPr>
          <w:rFonts w:hint="eastAsia"/>
          <w:b/>
          <w:bCs/>
        </w:rPr>
        <w:t>重大国家战略区域建设的共同富裕效应</w:t>
      </w:r>
      <w:r>
        <w:rPr>
          <w:rFonts w:hint="eastAsia"/>
          <w:b/>
          <w:bCs/>
        </w:rPr>
        <w:t>》图表文件</w:t>
      </w:r>
    </w:p>
    <w:p w14:paraId="722EDF67" w14:textId="77777777" w:rsidR="00B03415" w:rsidRDefault="00B03415" w:rsidP="00B03415"/>
    <w:p w14:paraId="15042F5C" w14:textId="1ABA2556" w:rsidR="00BE5C01" w:rsidRPr="007E3DC6" w:rsidRDefault="009C6D66" w:rsidP="009C6D66">
      <w:pPr>
        <w:jc w:val="left"/>
        <w:outlineLvl w:val="0"/>
        <w:rPr>
          <w:b/>
          <w:bCs/>
        </w:rPr>
      </w:pPr>
      <w:r>
        <w:rPr>
          <w:rFonts w:hint="eastAsia"/>
          <w:b/>
          <w:bCs/>
        </w:rPr>
        <w:t>1.</w:t>
      </w:r>
      <w:r>
        <w:rPr>
          <w:rFonts w:hint="eastAsia"/>
          <w:b/>
          <w:bCs/>
        </w:rPr>
        <w:t>正文图</w:t>
      </w:r>
      <w:r w:rsidR="007E3DC6" w:rsidRPr="007E3DC6">
        <w:rPr>
          <w:rFonts w:hint="eastAsia"/>
          <w:b/>
          <w:bCs/>
        </w:rPr>
        <w:t>表</w:t>
      </w:r>
    </w:p>
    <w:p w14:paraId="65B5CAED" w14:textId="00880DF7" w:rsidR="00170119" w:rsidRPr="007E3DC6" w:rsidRDefault="00F6719B" w:rsidP="007E3DC6">
      <w:pPr>
        <w:jc w:val="center"/>
        <w:outlineLvl w:val="1"/>
        <w:rPr>
          <w:color w:val="000000" w:themeColor="text1"/>
          <w:sz w:val="20"/>
          <w:szCs w:val="18"/>
        </w:rPr>
      </w:pPr>
      <w:bookmarkStart w:id="0" w:name="_Hlk200317155"/>
      <w:r w:rsidRPr="007E3DC6">
        <w:rPr>
          <w:rFonts w:hint="eastAsia"/>
          <w:b/>
          <w:bCs/>
          <w:color w:val="000000" w:themeColor="text1"/>
          <w:sz w:val="20"/>
          <w:szCs w:val="18"/>
        </w:rPr>
        <w:t>表</w:t>
      </w:r>
      <w:r w:rsidR="007E3DC6" w:rsidRPr="007E3DC6">
        <w:rPr>
          <w:rFonts w:hint="eastAsia"/>
          <w:b/>
          <w:bCs/>
          <w:color w:val="000000" w:themeColor="text1"/>
          <w:sz w:val="20"/>
          <w:szCs w:val="18"/>
        </w:rPr>
        <w:t>2</w:t>
      </w:r>
      <w:r w:rsidRPr="007E3DC6">
        <w:rPr>
          <w:b/>
          <w:bCs/>
          <w:color w:val="000000" w:themeColor="text1"/>
          <w:sz w:val="20"/>
          <w:szCs w:val="18"/>
        </w:rPr>
        <w:t xml:space="preserve"> </w:t>
      </w:r>
      <w:r w:rsidRPr="007E3DC6">
        <w:rPr>
          <w:rFonts w:hint="eastAsia"/>
          <w:b/>
          <w:bCs/>
          <w:color w:val="000000" w:themeColor="text1"/>
          <w:sz w:val="20"/>
          <w:szCs w:val="18"/>
        </w:rPr>
        <w:t>基准回归结果</w:t>
      </w:r>
      <w:bookmarkEnd w:id="0"/>
    </w:p>
    <w:tbl>
      <w:tblPr>
        <w:tblW w:w="8222" w:type="dxa"/>
        <w:jc w:val="center"/>
        <w:tblLook w:val="04A0" w:firstRow="1" w:lastRow="0" w:firstColumn="1" w:lastColumn="0" w:noHBand="0" w:noVBand="1"/>
      </w:tblPr>
      <w:tblGrid>
        <w:gridCol w:w="2078"/>
        <w:gridCol w:w="2000"/>
        <w:gridCol w:w="2000"/>
        <w:gridCol w:w="2144"/>
      </w:tblGrid>
      <w:tr w:rsidR="007E3DC6" w:rsidRPr="007E3DC6" w14:paraId="413AE5CF" w14:textId="77777777" w:rsidTr="007E3DC6">
        <w:trPr>
          <w:jc w:val="center"/>
        </w:trPr>
        <w:tc>
          <w:tcPr>
            <w:tcW w:w="1264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69958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bookmarkStart w:id="1" w:name="_Hlk202730867"/>
            <w:bookmarkStart w:id="2" w:name="_Hlk197867132"/>
            <w:bookmarkStart w:id="3" w:name="_Hlk197784686"/>
          </w:p>
        </w:tc>
        <w:tc>
          <w:tcPr>
            <w:tcW w:w="121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7286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  <w14:ligatures w14:val="none"/>
              </w:rPr>
              <w:t>(</w:t>
            </w:r>
            <w:r w:rsidRPr="007E3DC6">
              <w:rPr>
                <w:rFonts w:cs="Times New Roman" w:hint="eastAsia"/>
                <w:sz w:val="18"/>
                <w:szCs w:val="18"/>
                <w14:ligatures w14:val="none"/>
              </w:rPr>
              <w:t>1</w:t>
            </w:r>
            <w:r w:rsidRPr="007E3DC6">
              <w:rPr>
                <w:rFonts w:cs="Times New Roman"/>
                <w:sz w:val="18"/>
                <w:szCs w:val="18"/>
                <w14:ligatures w14:val="none"/>
              </w:rPr>
              <w:t>)</w:t>
            </w:r>
            <w:r w:rsidRPr="007E3DC6">
              <w:rPr>
                <w:rFonts w:cs="Times New Roman"/>
                <w:i/>
                <w:iCs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694E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 w:hint="eastAsia"/>
                <w:sz w:val="18"/>
                <w:szCs w:val="18"/>
                <w14:ligatures w14:val="none"/>
              </w:rPr>
              <w:t xml:space="preserve">(2) </w:t>
            </w:r>
          </w:p>
        </w:tc>
        <w:tc>
          <w:tcPr>
            <w:tcW w:w="130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58F9B06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  <w14:ligatures w14:val="none"/>
              </w:rPr>
              <w:t>(</w:t>
            </w:r>
            <w:r w:rsidRPr="007E3DC6">
              <w:rPr>
                <w:rFonts w:cs="Times New Roman" w:hint="eastAsia"/>
                <w:sz w:val="18"/>
                <w:szCs w:val="18"/>
                <w14:ligatures w14:val="none"/>
              </w:rPr>
              <w:t>3</w:t>
            </w:r>
            <w:r w:rsidRPr="007E3DC6">
              <w:rPr>
                <w:rFonts w:cs="Times New Roman"/>
                <w:sz w:val="18"/>
                <w:szCs w:val="18"/>
                <w14:ligatures w14:val="none"/>
              </w:rPr>
              <w:t>)</w:t>
            </w:r>
            <w:r w:rsidRPr="007E3DC6">
              <w:rPr>
                <w:rFonts w:cs="Times New Roman" w:hint="eastAsia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7E3DC6" w:rsidRPr="007E3DC6" w14:paraId="0EC2CA18" w14:textId="77777777" w:rsidTr="007E3DC6">
        <w:trPr>
          <w:jc w:val="center"/>
        </w:trPr>
        <w:tc>
          <w:tcPr>
            <w:tcW w:w="12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B8F0B9F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proofErr w:type="spellStart"/>
            <w:r w:rsidRPr="007E3DC6">
              <w:rPr>
                <w:rFonts w:cs="Times New Roman" w:hint="eastAsia"/>
                <w:i/>
                <w:iCs/>
                <w:sz w:val="18"/>
                <w:szCs w:val="18"/>
                <w14:ligatures w14:val="none"/>
              </w:rPr>
              <w:t>mnsz</w:t>
            </w:r>
            <w:proofErr w:type="spellEnd"/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BD88F0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</w:rPr>
              <w:t>0.0577***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3B1F2D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E3DC6">
              <w:rPr>
                <w:rFonts w:cs="Times New Roman"/>
                <w:sz w:val="18"/>
                <w:szCs w:val="18"/>
              </w:rPr>
              <w:t>0.0085***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14:paraId="4227DFD5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</w:rPr>
              <w:t>0.0047***</w:t>
            </w:r>
          </w:p>
        </w:tc>
      </w:tr>
      <w:tr w:rsidR="007E3DC6" w:rsidRPr="007E3DC6" w14:paraId="72C7D961" w14:textId="77777777" w:rsidTr="007E3DC6">
        <w:trPr>
          <w:jc w:val="center"/>
        </w:trPr>
        <w:tc>
          <w:tcPr>
            <w:tcW w:w="126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CFBAC8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3D701B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</w:rPr>
              <w:t>(0.0034)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2B9C3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E3DC6">
              <w:rPr>
                <w:rFonts w:cs="Times New Roman"/>
                <w:sz w:val="18"/>
                <w:szCs w:val="18"/>
              </w:rPr>
              <w:t>(0.0015)</w:t>
            </w:r>
          </w:p>
        </w:tc>
        <w:tc>
          <w:tcPr>
            <w:tcW w:w="1304" w:type="pct"/>
            <w:tcBorders>
              <w:top w:val="nil"/>
              <w:left w:val="single" w:sz="4" w:space="0" w:color="auto"/>
              <w:bottom w:val="nil"/>
            </w:tcBorders>
            <w:hideMark/>
          </w:tcPr>
          <w:p w14:paraId="149D54B8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</w:rPr>
              <w:t>(0.0013)</w:t>
            </w:r>
          </w:p>
        </w:tc>
      </w:tr>
      <w:tr w:rsidR="007E3DC6" w:rsidRPr="007E3DC6" w14:paraId="787FBD34" w14:textId="77777777" w:rsidTr="007E3DC6">
        <w:trPr>
          <w:jc w:val="center"/>
        </w:trPr>
        <w:tc>
          <w:tcPr>
            <w:tcW w:w="126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7EB4377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proofErr w:type="spellStart"/>
            <w:r w:rsidRPr="007E3DC6">
              <w:rPr>
                <w:rFonts w:cs="Times New Roman"/>
                <w:i/>
                <w:iCs/>
                <w:sz w:val="18"/>
                <w:szCs w:val="18"/>
              </w:rPr>
              <w:t>infor</w:t>
            </w:r>
            <w:proofErr w:type="spellEnd"/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88155C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A817E7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304" w:type="pct"/>
            <w:tcBorders>
              <w:top w:val="nil"/>
              <w:left w:val="single" w:sz="4" w:space="0" w:color="auto"/>
              <w:bottom w:val="nil"/>
            </w:tcBorders>
            <w:hideMark/>
          </w:tcPr>
          <w:p w14:paraId="7DA9DC92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</w:rPr>
              <w:t>0.0017**</w:t>
            </w:r>
          </w:p>
        </w:tc>
      </w:tr>
      <w:tr w:rsidR="007E3DC6" w:rsidRPr="007E3DC6" w14:paraId="08FBB900" w14:textId="77777777" w:rsidTr="007E3DC6">
        <w:trPr>
          <w:jc w:val="center"/>
        </w:trPr>
        <w:tc>
          <w:tcPr>
            <w:tcW w:w="126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8A70F2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BD3E5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CEC2E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304" w:type="pct"/>
            <w:tcBorders>
              <w:top w:val="nil"/>
              <w:left w:val="single" w:sz="4" w:space="0" w:color="auto"/>
              <w:bottom w:val="nil"/>
            </w:tcBorders>
          </w:tcPr>
          <w:p w14:paraId="6A1D8171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</w:rPr>
              <w:t>(0.0008)</w:t>
            </w:r>
          </w:p>
        </w:tc>
      </w:tr>
      <w:tr w:rsidR="007E3DC6" w:rsidRPr="007E3DC6" w14:paraId="3EFC9E3A" w14:textId="77777777" w:rsidTr="007E3DC6">
        <w:trPr>
          <w:jc w:val="center"/>
        </w:trPr>
        <w:tc>
          <w:tcPr>
            <w:tcW w:w="126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4EC86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proofErr w:type="spellStart"/>
            <w:r w:rsidRPr="007E3DC6">
              <w:rPr>
                <w:rFonts w:cs="Times New Roman"/>
                <w:i/>
                <w:iCs/>
                <w:sz w:val="18"/>
                <w:szCs w:val="18"/>
              </w:rPr>
              <w:t>fdi</w:t>
            </w:r>
            <w:proofErr w:type="spellEnd"/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29B02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17CC2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304" w:type="pct"/>
            <w:tcBorders>
              <w:top w:val="nil"/>
              <w:left w:val="single" w:sz="4" w:space="0" w:color="auto"/>
              <w:bottom w:val="nil"/>
            </w:tcBorders>
          </w:tcPr>
          <w:p w14:paraId="5E3C00EE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</w:rPr>
              <w:t>0.0010***</w:t>
            </w:r>
          </w:p>
        </w:tc>
      </w:tr>
      <w:tr w:rsidR="007E3DC6" w:rsidRPr="007E3DC6" w14:paraId="6020B3C1" w14:textId="77777777" w:rsidTr="007E3DC6">
        <w:trPr>
          <w:jc w:val="center"/>
        </w:trPr>
        <w:tc>
          <w:tcPr>
            <w:tcW w:w="126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4EE2E5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3647F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35F55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304" w:type="pct"/>
            <w:tcBorders>
              <w:top w:val="nil"/>
              <w:left w:val="single" w:sz="4" w:space="0" w:color="auto"/>
              <w:bottom w:val="nil"/>
            </w:tcBorders>
          </w:tcPr>
          <w:p w14:paraId="033D422F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</w:rPr>
              <w:t>(0.0003)</w:t>
            </w:r>
          </w:p>
        </w:tc>
      </w:tr>
      <w:tr w:rsidR="007E3DC6" w:rsidRPr="007E3DC6" w14:paraId="7AF7CFC6" w14:textId="77777777" w:rsidTr="007E3DC6">
        <w:trPr>
          <w:jc w:val="center"/>
        </w:trPr>
        <w:tc>
          <w:tcPr>
            <w:tcW w:w="126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9CD32C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i/>
                <w:iCs/>
                <w:sz w:val="18"/>
                <w:szCs w:val="18"/>
              </w:rPr>
              <w:t>sci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E2A95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469AD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304" w:type="pct"/>
            <w:tcBorders>
              <w:top w:val="nil"/>
              <w:left w:val="single" w:sz="4" w:space="0" w:color="auto"/>
              <w:bottom w:val="nil"/>
            </w:tcBorders>
          </w:tcPr>
          <w:p w14:paraId="6BA6D9A0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</w:rPr>
              <w:t>0.0030***</w:t>
            </w:r>
          </w:p>
        </w:tc>
      </w:tr>
      <w:tr w:rsidR="007E3DC6" w:rsidRPr="007E3DC6" w14:paraId="2C734EC8" w14:textId="77777777" w:rsidTr="007E3DC6">
        <w:trPr>
          <w:jc w:val="center"/>
        </w:trPr>
        <w:tc>
          <w:tcPr>
            <w:tcW w:w="126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EADA7D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CB51E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D1338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304" w:type="pct"/>
            <w:tcBorders>
              <w:top w:val="nil"/>
              <w:left w:val="single" w:sz="4" w:space="0" w:color="auto"/>
              <w:bottom w:val="nil"/>
            </w:tcBorders>
          </w:tcPr>
          <w:p w14:paraId="46E72495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</w:rPr>
              <w:t>(0.0008)</w:t>
            </w:r>
          </w:p>
        </w:tc>
      </w:tr>
      <w:tr w:rsidR="007E3DC6" w:rsidRPr="007E3DC6" w14:paraId="5360D8C0" w14:textId="77777777" w:rsidTr="007E3DC6">
        <w:trPr>
          <w:jc w:val="center"/>
        </w:trPr>
        <w:tc>
          <w:tcPr>
            <w:tcW w:w="126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A222A6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i/>
                <w:iCs/>
                <w:sz w:val="18"/>
                <w:szCs w:val="18"/>
              </w:rPr>
              <w:t>fin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82BE6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8D81D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304" w:type="pct"/>
            <w:tcBorders>
              <w:top w:val="nil"/>
              <w:left w:val="single" w:sz="4" w:space="0" w:color="auto"/>
              <w:bottom w:val="nil"/>
            </w:tcBorders>
          </w:tcPr>
          <w:p w14:paraId="3267CE44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</w:rPr>
              <w:t>-0.0004</w:t>
            </w:r>
          </w:p>
        </w:tc>
      </w:tr>
      <w:tr w:rsidR="007E3DC6" w:rsidRPr="007E3DC6" w14:paraId="32E0BB6B" w14:textId="77777777" w:rsidTr="007E3DC6">
        <w:trPr>
          <w:jc w:val="center"/>
        </w:trPr>
        <w:tc>
          <w:tcPr>
            <w:tcW w:w="126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8139E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C57462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EA13A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304" w:type="pct"/>
            <w:tcBorders>
              <w:top w:val="nil"/>
              <w:left w:val="single" w:sz="4" w:space="0" w:color="auto"/>
              <w:bottom w:val="nil"/>
            </w:tcBorders>
          </w:tcPr>
          <w:p w14:paraId="5A4C0ECD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</w:rPr>
              <w:t>(0.0020)</w:t>
            </w:r>
          </w:p>
        </w:tc>
      </w:tr>
      <w:tr w:rsidR="007E3DC6" w:rsidRPr="007E3DC6" w14:paraId="472F2C36" w14:textId="77777777" w:rsidTr="007E3DC6">
        <w:trPr>
          <w:jc w:val="center"/>
        </w:trPr>
        <w:tc>
          <w:tcPr>
            <w:tcW w:w="126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82D5C1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i/>
                <w:iCs/>
                <w:sz w:val="18"/>
                <w:szCs w:val="18"/>
              </w:rPr>
              <w:t>infra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F3DCF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2E8DF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304" w:type="pct"/>
            <w:tcBorders>
              <w:top w:val="nil"/>
              <w:left w:val="single" w:sz="4" w:space="0" w:color="auto"/>
              <w:bottom w:val="nil"/>
            </w:tcBorders>
          </w:tcPr>
          <w:p w14:paraId="59AC6F1A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</w:rPr>
              <w:t>-0.0093**</w:t>
            </w:r>
          </w:p>
        </w:tc>
      </w:tr>
      <w:tr w:rsidR="007E3DC6" w:rsidRPr="007E3DC6" w14:paraId="14785642" w14:textId="77777777" w:rsidTr="007E3DC6">
        <w:trPr>
          <w:jc w:val="center"/>
        </w:trPr>
        <w:tc>
          <w:tcPr>
            <w:tcW w:w="126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BFDF71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BEB5D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10541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304" w:type="pct"/>
            <w:tcBorders>
              <w:top w:val="nil"/>
              <w:left w:val="single" w:sz="4" w:space="0" w:color="auto"/>
              <w:bottom w:val="nil"/>
            </w:tcBorders>
          </w:tcPr>
          <w:p w14:paraId="692390D6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</w:rPr>
              <w:t>(0.0036)</w:t>
            </w:r>
          </w:p>
        </w:tc>
      </w:tr>
      <w:tr w:rsidR="007E3DC6" w:rsidRPr="007E3DC6" w14:paraId="1EE794A4" w14:textId="77777777" w:rsidTr="007E3DC6">
        <w:trPr>
          <w:jc w:val="center"/>
        </w:trPr>
        <w:tc>
          <w:tcPr>
            <w:tcW w:w="126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91E6C2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i/>
                <w:iCs/>
                <w:sz w:val="18"/>
                <w:szCs w:val="18"/>
              </w:rPr>
              <w:t>pop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E96F0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155B2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304" w:type="pct"/>
            <w:tcBorders>
              <w:top w:val="nil"/>
              <w:left w:val="single" w:sz="4" w:space="0" w:color="auto"/>
              <w:bottom w:val="nil"/>
            </w:tcBorders>
          </w:tcPr>
          <w:p w14:paraId="234165B5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</w:rPr>
              <w:t>0.4409***</w:t>
            </w:r>
          </w:p>
        </w:tc>
      </w:tr>
      <w:tr w:rsidR="007E3DC6" w:rsidRPr="007E3DC6" w14:paraId="4961F023" w14:textId="77777777" w:rsidTr="007E3DC6">
        <w:trPr>
          <w:jc w:val="center"/>
        </w:trPr>
        <w:tc>
          <w:tcPr>
            <w:tcW w:w="126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3E20C9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C8441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A8528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304" w:type="pct"/>
            <w:tcBorders>
              <w:top w:val="nil"/>
              <w:left w:val="single" w:sz="4" w:space="0" w:color="auto"/>
              <w:bottom w:val="nil"/>
            </w:tcBorders>
          </w:tcPr>
          <w:p w14:paraId="5A033DAD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</w:rPr>
              <w:t>(0.1614)</w:t>
            </w:r>
          </w:p>
        </w:tc>
      </w:tr>
      <w:tr w:rsidR="007E3DC6" w:rsidRPr="007E3DC6" w14:paraId="0511AC62" w14:textId="77777777" w:rsidTr="007E3DC6">
        <w:trPr>
          <w:jc w:val="center"/>
        </w:trPr>
        <w:tc>
          <w:tcPr>
            <w:tcW w:w="126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643D5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proofErr w:type="spellStart"/>
            <w:r w:rsidRPr="007E3DC6">
              <w:rPr>
                <w:rFonts w:cs="Times New Roman"/>
                <w:i/>
                <w:iCs/>
                <w:sz w:val="18"/>
                <w:szCs w:val="18"/>
              </w:rPr>
              <w:t>fis</w:t>
            </w:r>
            <w:proofErr w:type="spellEnd"/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52968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24B42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304" w:type="pct"/>
            <w:tcBorders>
              <w:top w:val="nil"/>
              <w:left w:val="single" w:sz="4" w:space="0" w:color="auto"/>
              <w:bottom w:val="nil"/>
            </w:tcBorders>
          </w:tcPr>
          <w:p w14:paraId="667DD999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</w:rPr>
              <w:t>-0.0006**</w:t>
            </w:r>
          </w:p>
        </w:tc>
      </w:tr>
      <w:tr w:rsidR="007E3DC6" w:rsidRPr="007E3DC6" w14:paraId="7806C00F" w14:textId="77777777" w:rsidTr="007E3DC6">
        <w:trPr>
          <w:jc w:val="center"/>
        </w:trPr>
        <w:tc>
          <w:tcPr>
            <w:tcW w:w="126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0EF15D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E3461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C64E5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304" w:type="pct"/>
            <w:tcBorders>
              <w:top w:val="nil"/>
              <w:left w:val="single" w:sz="4" w:space="0" w:color="auto"/>
              <w:bottom w:val="nil"/>
            </w:tcBorders>
          </w:tcPr>
          <w:p w14:paraId="40F7A877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</w:rPr>
              <w:t>(0.0003)</w:t>
            </w:r>
          </w:p>
        </w:tc>
      </w:tr>
      <w:tr w:rsidR="007E3DC6" w:rsidRPr="007E3DC6" w14:paraId="60C8A5D8" w14:textId="77777777" w:rsidTr="007E3DC6">
        <w:trPr>
          <w:jc w:val="center"/>
        </w:trPr>
        <w:tc>
          <w:tcPr>
            <w:tcW w:w="126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2EFB1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i/>
                <w:iCs/>
                <w:sz w:val="18"/>
                <w:szCs w:val="18"/>
              </w:rPr>
              <w:t>Constant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2370A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</w:rPr>
              <w:t>0.1198***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63707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</w:rPr>
              <w:t>0.1342***</w:t>
            </w:r>
          </w:p>
        </w:tc>
        <w:tc>
          <w:tcPr>
            <w:tcW w:w="1304" w:type="pct"/>
            <w:tcBorders>
              <w:top w:val="nil"/>
              <w:left w:val="single" w:sz="4" w:space="0" w:color="auto"/>
              <w:bottom w:val="nil"/>
            </w:tcBorders>
          </w:tcPr>
          <w:p w14:paraId="64A9CA74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</w:rPr>
              <w:t>0.1728***</w:t>
            </w:r>
          </w:p>
        </w:tc>
      </w:tr>
      <w:tr w:rsidR="007E3DC6" w:rsidRPr="007E3DC6" w14:paraId="18A8DB6D" w14:textId="77777777" w:rsidTr="007E3DC6">
        <w:trPr>
          <w:jc w:val="center"/>
        </w:trPr>
        <w:tc>
          <w:tcPr>
            <w:tcW w:w="1264" w:type="pct"/>
            <w:tcBorders>
              <w:top w:val="nil"/>
              <w:left w:val="nil"/>
              <w:right w:val="single" w:sz="4" w:space="0" w:color="auto"/>
            </w:tcBorders>
          </w:tcPr>
          <w:p w14:paraId="0C8F4A48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0215477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</w:rPr>
              <w:t>(0.0021)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B24ECB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</w:rPr>
              <w:t>(0.0004)</w:t>
            </w:r>
          </w:p>
        </w:tc>
        <w:tc>
          <w:tcPr>
            <w:tcW w:w="1304" w:type="pct"/>
            <w:tcBorders>
              <w:top w:val="nil"/>
              <w:left w:val="single" w:sz="4" w:space="0" w:color="auto"/>
            </w:tcBorders>
          </w:tcPr>
          <w:p w14:paraId="58859B6F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</w:rPr>
              <w:t>(0.0417)</w:t>
            </w:r>
          </w:p>
        </w:tc>
      </w:tr>
      <w:tr w:rsidR="007E3DC6" w:rsidRPr="007E3DC6" w14:paraId="460D9996" w14:textId="77777777" w:rsidTr="007E3DC6">
        <w:trPr>
          <w:jc w:val="center"/>
        </w:trPr>
        <w:tc>
          <w:tcPr>
            <w:tcW w:w="126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F69FDE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  <w14:ligatures w14:val="none"/>
              </w:rPr>
              <w:t>年份固定效应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FD520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FFF6B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  <w14:ligatures w14:val="none"/>
              </w:rPr>
              <w:t>控制</w:t>
            </w:r>
          </w:p>
        </w:tc>
        <w:tc>
          <w:tcPr>
            <w:tcW w:w="1304" w:type="pct"/>
            <w:tcBorders>
              <w:top w:val="nil"/>
              <w:left w:val="single" w:sz="4" w:space="0" w:color="auto"/>
              <w:bottom w:val="nil"/>
            </w:tcBorders>
          </w:tcPr>
          <w:p w14:paraId="3476A10F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  <w14:ligatures w14:val="none"/>
              </w:rPr>
              <w:t>控制</w:t>
            </w:r>
          </w:p>
        </w:tc>
      </w:tr>
      <w:tr w:rsidR="007E3DC6" w:rsidRPr="007E3DC6" w14:paraId="142DEF66" w14:textId="77777777" w:rsidTr="007E3DC6">
        <w:trPr>
          <w:jc w:val="center"/>
        </w:trPr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9E0DE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  <w14:ligatures w14:val="none"/>
              </w:rPr>
              <w:t>城市固定效应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622A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C3F8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  <w14:ligatures w14:val="none"/>
              </w:rPr>
              <w:t>控制</w:t>
            </w:r>
          </w:p>
        </w:tc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AC8CB59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  <w14:ligatures w14:val="none"/>
              </w:rPr>
              <w:t>控制</w:t>
            </w:r>
          </w:p>
        </w:tc>
      </w:tr>
      <w:tr w:rsidR="007E3DC6" w:rsidRPr="007E3DC6" w14:paraId="5CA17975" w14:textId="77777777" w:rsidTr="007E3DC6">
        <w:trPr>
          <w:jc w:val="center"/>
        </w:trPr>
        <w:tc>
          <w:tcPr>
            <w:tcW w:w="12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145DC45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r w:rsidRPr="007E3DC6">
              <w:rPr>
                <w:rFonts w:cs="Times New Roman" w:hint="eastAsia"/>
                <w:i/>
                <w:iCs/>
                <w:sz w:val="18"/>
                <w:szCs w:val="18"/>
                <w14:ligatures w14:val="none"/>
              </w:rPr>
              <w:t>N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201018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</w:rPr>
              <w:t>4,200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163811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</w:rPr>
              <w:t>4,200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14:paraId="4471CBBA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</w:rPr>
              <w:t>4,200</w:t>
            </w:r>
          </w:p>
        </w:tc>
      </w:tr>
      <w:tr w:rsidR="007E3DC6" w:rsidRPr="007E3DC6" w14:paraId="293B32E7" w14:textId="77777777" w:rsidTr="007E3DC6">
        <w:trPr>
          <w:jc w:val="center"/>
        </w:trPr>
        <w:tc>
          <w:tcPr>
            <w:tcW w:w="12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9BD6402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r w:rsidRPr="007E3DC6">
              <w:rPr>
                <w:rFonts w:cs="Times New Roman" w:hint="eastAsia"/>
                <w:i/>
                <w:iCs/>
                <w:sz w:val="18"/>
                <w:szCs w:val="18"/>
                <w14:ligatures w14:val="none"/>
              </w:rPr>
              <w:t>R</w:t>
            </w:r>
            <w:r w:rsidRPr="007E3DC6">
              <w:rPr>
                <w:rFonts w:cs="Times New Roman" w:hint="eastAsia"/>
                <w:i/>
                <w:iCs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1B266C9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</w:rPr>
              <w:t>0.2177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41E007E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</w:rPr>
              <w:t>0.9515</w:t>
            </w:r>
          </w:p>
        </w:tc>
        <w:tc>
          <w:tcPr>
            <w:tcW w:w="1304" w:type="pct"/>
            <w:tcBorders>
              <w:top w:val="nil"/>
              <w:left w:val="single" w:sz="4" w:space="0" w:color="auto"/>
              <w:bottom w:val="single" w:sz="8" w:space="0" w:color="auto"/>
            </w:tcBorders>
            <w:hideMark/>
          </w:tcPr>
          <w:p w14:paraId="2E05A296" w14:textId="77777777" w:rsidR="007E3DC6" w:rsidRPr="007E3DC6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7E3DC6">
              <w:rPr>
                <w:rFonts w:cs="Times New Roman"/>
                <w:sz w:val="18"/>
                <w:szCs w:val="18"/>
              </w:rPr>
              <w:t>0.9575</w:t>
            </w:r>
          </w:p>
        </w:tc>
      </w:tr>
    </w:tbl>
    <w:bookmarkEnd w:id="1"/>
    <w:p w14:paraId="04568D10" w14:textId="01DB5187" w:rsidR="009C6970" w:rsidRPr="00B03415" w:rsidRDefault="007E3DC6" w:rsidP="00B03415">
      <w:pPr>
        <w:rPr>
          <w:sz w:val="16"/>
          <w:szCs w:val="16"/>
        </w:rPr>
      </w:pPr>
      <w:r w:rsidRPr="007E3DC6">
        <w:rPr>
          <w:rFonts w:hint="eastAsia"/>
          <w:sz w:val="16"/>
          <w:szCs w:val="16"/>
        </w:rPr>
        <w:t>注</w:t>
      </w:r>
      <w:r w:rsidRPr="007E3DC6">
        <w:rPr>
          <w:sz w:val="16"/>
          <w:szCs w:val="16"/>
        </w:rPr>
        <w:t>:***</w:t>
      </w:r>
      <w:r w:rsidRPr="007E3DC6">
        <w:rPr>
          <w:rFonts w:hint="eastAsia"/>
          <w:sz w:val="16"/>
          <w:szCs w:val="16"/>
        </w:rPr>
        <w:t>、</w:t>
      </w:r>
      <w:r w:rsidRPr="007E3DC6">
        <w:rPr>
          <w:sz w:val="16"/>
          <w:szCs w:val="16"/>
        </w:rPr>
        <w:t>**</w:t>
      </w:r>
      <w:r w:rsidRPr="007E3DC6">
        <w:rPr>
          <w:rFonts w:hint="eastAsia"/>
          <w:sz w:val="16"/>
          <w:szCs w:val="16"/>
        </w:rPr>
        <w:t>和</w:t>
      </w:r>
      <w:r w:rsidRPr="007E3DC6">
        <w:rPr>
          <w:sz w:val="16"/>
          <w:szCs w:val="16"/>
        </w:rPr>
        <w:t xml:space="preserve">* </w:t>
      </w:r>
      <w:r w:rsidRPr="007E3DC6">
        <w:rPr>
          <w:rFonts w:hint="eastAsia"/>
          <w:sz w:val="16"/>
          <w:szCs w:val="16"/>
        </w:rPr>
        <w:t>分别表示</w:t>
      </w:r>
      <w:r w:rsidRPr="007E3DC6">
        <w:rPr>
          <w:sz w:val="16"/>
          <w:szCs w:val="16"/>
        </w:rPr>
        <w:t>1%</w:t>
      </w:r>
      <w:r w:rsidRPr="007E3DC6">
        <w:rPr>
          <w:rFonts w:hint="eastAsia"/>
          <w:sz w:val="16"/>
          <w:szCs w:val="16"/>
        </w:rPr>
        <w:t>、</w:t>
      </w:r>
      <w:r w:rsidRPr="007E3DC6">
        <w:rPr>
          <w:sz w:val="16"/>
          <w:szCs w:val="16"/>
        </w:rPr>
        <w:t>5%</w:t>
      </w:r>
      <w:r w:rsidRPr="007E3DC6">
        <w:rPr>
          <w:rFonts w:hint="eastAsia"/>
          <w:sz w:val="16"/>
          <w:szCs w:val="16"/>
        </w:rPr>
        <w:t>和</w:t>
      </w:r>
      <w:r w:rsidRPr="007E3DC6">
        <w:rPr>
          <w:sz w:val="16"/>
          <w:szCs w:val="16"/>
        </w:rPr>
        <w:t>10%</w:t>
      </w:r>
      <w:r w:rsidRPr="007E3DC6">
        <w:rPr>
          <w:rFonts w:hint="eastAsia"/>
          <w:sz w:val="16"/>
          <w:szCs w:val="16"/>
        </w:rPr>
        <w:t>的显著性水平，括号内为聚类到城市层面的稳健标准误，下表同。</w:t>
      </w:r>
    </w:p>
    <w:p w14:paraId="3F41CCF2" w14:textId="4FDFF1B5" w:rsidR="00ED54F7" w:rsidRPr="00360615" w:rsidRDefault="002D1A27" w:rsidP="00892DDB">
      <w:pPr>
        <w:jc w:val="center"/>
      </w:pPr>
      <w:r w:rsidRPr="00360615">
        <w:rPr>
          <w:rFonts w:hint="eastAsia"/>
          <w:noProof/>
        </w:rPr>
        <w:drawing>
          <wp:inline distT="0" distB="0" distL="0" distR="0" wp14:anchorId="1C3AC7C5" wp14:editId="35E0249B">
            <wp:extent cx="3102461" cy="2256335"/>
            <wp:effectExtent l="0" t="0" r="3175" b="0"/>
            <wp:docPr id="198321488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581" cy="226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715A9" w14:textId="50CE7308" w:rsidR="00854741" w:rsidRPr="007E3DC6" w:rsidRDefault="004B5C15" w:rsidP="007E3DC6">
      <w:pPr>
        <w:jc w:val="center"/>
        <w:outlineLvl w:val="1"/>
        <w:rPr>
          <w:b/>
          <w:bCs/>
          <w:color w:val="000000" w:themeColor="text1"/>
          <w:sz w:val="20"/>
          <w:szCs w:val="18"/>
        </w:rPr>
      </w:pPr>
      <w:r w:rsidRPr="007E3DC6">
        <w:rPr>
          <w:rFonts w:hint="eastAsia"/>
          <w:b/>
          <w:bCs/>
          <w:color w:val="000000" w:themeColor="text1"/>
          <w:sz w:val="20"/>
          <w:szCs w:val="18"/>
        </w:rPr>
        <w:t>图</w:t>
      </w:r>
      <w:r w:rsidR="00DD1343" w:rsidRPr="007E3DC6">
        <w:rPr>
          <w:rFonts w:hint="eastAsia"/>
          <w:b/>
          <w:bCs/>
          <w:color w:val="000000" w:themeColor="text1"/>
          <w:sz w:val="20"/>
          <w:szCs w:val="18"/>
        </w:rPr>
        <w:t>1</w:t>
      </w:r>
      <w:r w:rsidRPr="007E3DC6">
        <w:rPr>
          <w:b/>
          <w:bCs/>
          <w:color w:val="000000" w:themeColor="text1"/>
          <w:sz w:val="20"/>
          <w:szCs w:val="18"/>
        </w:rPr>
        <w:t xml:space="preserve"> </w:t>
      </w:r>
      <w:r w:rsidRPr="007E3DC6">
        <w:rPr>
          <w:rFonts w:hint="eastAsia"/>
          <w:b/>
          <w:bCs/>
          <w:color w:val="000000" w:themeColor="text1"/>
          <w:sz w:val="20"/>
          <w:szCs w:val="18"/>
        </w:rPr>
        <w:t>平行趋势检验</w:t>
      </w:r>
      <w:bookmarkEnd w:id="2"/>
      <w:bookmarkEnd w:id="3"/>
    </w:p>
    <w:p w14:paraId="4911AF22" w14:textId="5881A447" w:rsidR="00954E69" w:rsidRPr="007E3DC6" w:rsidRDefault="00170CEB" w:rsidP="007E3DC6">
      <w:pPr>
        <w:jc w:val="center"/>
        <w:outlineLvl w:val="1"/>
        <w:rPr>
          <w:b/>
          <w:bCs/>
          <w:color w:val="000000" w:themeColor="text1"/>
          <w:sz w:val="20"/>
          <w:szCs w:val="18"/>
        </w:rPr>
      </w:pPr>
      <w:r w:rsidRPr="007E3DC6">
        <w:rPr>
          <w:rFonts w:hint="eastAsia"/>
          <w:b/>
          <w:bCs/>
          <w:color w:val="000000" w:themeColor="text1"/>
          <w:sz w:val="20"/>
          <w:szCs w:val="18"/>
        </w:rPr>
        <w:lastRenderedPageBreak/>
        <w:t>表</w:t>
      </w:r>
      <w:r w:rsidR="007E3DC6" w:rsidRPr="007E3DC6">
        <w:rPr>
          <w:rFonts w:hint="eastAsia"/>
          <w:b/>
          <w:bCs/>
          <w:color w:val="000000" w:themeColor="text1"/>
          <w:sz w:val="20"/>
          <w:szCs w:val="18"/>
        </w:rPr>
        <w:t>3</w:t>
      </w:r>
      <w:r w:rsidRPr="007E3DC6">
        <w:rPr>
          <w:b/>
          <w:bCs/>
          <w:color w:val="000000" w:themeColor="text1"/>
          <w:sz w:val="20"/>
          <w:szCs w:val="18"/>
        </w:rPr>
        <w:t xml:space="preserve"> </w:t>
      </w:r>
      <w:r w:rsidRPr="007E3DC6">
        <w:rPr>
          <w:rFonts w:hint="eastAsia"/>
          <w:b/>
          <w:bCs/>
          <w:color w:val="000000" w:themeColor="text1"/>
          <w:sz w:val="20"/>
          <w:szCs w:val="18"/>
        </w:rPr>
        <w:t>工具变量估计</w:t>
      </w:r>
    </w:p>
    <w:tbl>
      <w:tblPr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2727"/>
        <w:gridCol w:w="1445"/>
        <w:gridCol w:w="1445"/>
        <w:gridCol w:w="1444"/>
        <w:gridCol w:w="1444"/>
      </w:tblGrid>
      <w:tr w:rsidR="00360615" w:rsidRPr="00360615" w14:paraId="02B82F92" w14:textId="77777777" w:rsidTr="00827C87">
        <w:trPr>
          <w:jc w:val="center"/>
        </w:trPr>
        <w:tc>
          <w:tcPr>
            <w:tcW w:w="2727" w:type="dxa"/>
            <w:tcBorders>
              <w:top w:val="single" w:sz="8" w:space="0" w:color="auto"/>
              <w:left w:val="nil"/>
              <w:right w:val="single" w:sz="4" w:space="0" w:color="auto"/>
            </w:tcBorders>
            <w:hideMark/>
          </w:tcPr>
          <w:p w14:paraId="24270325" w14:textId="77777777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8B09" w14:textId="473EE2E6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第一阶段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5745" w14:textId="634EF119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第二阶段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1A9A671A" w14:textId="558F19F5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第一阶段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1310B338" w14:textId="6DE39ECC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第二阶段</w:t>
            </w:r>
          </w:p>
        </w:tc>
      </w:tr>
      <w:tr w:rsidR="00360615" w:rsidRPr="00360615" w14:paraId="0EBAC3A1" w14:textId="77777777" w:rsidTr="00D91AE6">
        <w:trPr>
          <w:jc w:val="center"/>
        </w:trPr>
        <w:tc>
          <w:tcPr>
            <w:tcW w:w="2727" w:type="dxa"/>
            <w:tcBorders>
              <w:top w:val="nil"/>
              <w:left w:val="nil"/>
              <w:right w:val="single" w:sz="4" w:space="0" w:color="auto"/>
            </w:tcBorders>
          </w:tcPr>
          <w:p w14:paraId="6F05A30E" w14:textId="77777777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D3C52" w14:textId="77777777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(1)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00210" w14:textId="7798D5D6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（</w:t>
            </w:r>
            <w:r w:rsidR="007F1D5E">
              <w:rPr>
                <w:rFonts w:hint="eastAsia"/>
                <w:sz w:val="18"/>
                <w:szCs w:val="18"/>
              </w:rPr>
              <w:t>2</w:t>
            </w:r>
            <w:r w:rsidRPr="00360615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BE559" w14:textId="4EB614E6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(</w:t>
            </w:r>
            <w:r w:rsidR="007F1D5E">
              <w:rPr>
                <w:rFonts w:hint="eastAsia"/>
                <w:sz w:val="18"/>
                <w:szCs w:val="18"/>
              </w:rPr>
              <w:t>3</w:t>
            </w:r>
            <w:r w:rsidRPr="00360615">
              <w:rPr>
                <w:sz w:val="18"/>
                <w:szCs w:val="18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80A5064" w14:textId="77777777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(</w:t>
            </w:r>
            <w:r w:rsidRPr="00360615">
              <w:rPr>
                <w:rFonts w:hint="eastAsia"/>
                <w:sz w:val="18"/>
                <w:szCs w:val="18"/>
              </w:rPr>
              <w:t>4</w:t>
            </w:r>
            <w:r w:rsidRPr="00360615">
              <w:rPr>
                <w:sz w:val="18"/>
                <w:szCs w:val="18"/>
              </w:rPr>
              <w:t>)</w:t>
            </w:r>
          </w:p>
        </w:tc>
      </w:tr>
      <w:tr w:rsidR="00360615" w:rsidRPr="00360615" w14:paraId="2B152AFC" w14:textId="77777777" w:rsidTr="00D91AE6">
        <w:trPr>
          <w:jc w:val="center"/>
        </w:trPr>
        <w:tc>
          <w:tcPr>
            <w:tcW w:w="272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DEFACEA" w14:textId="77777777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540A" w14:textId="77777777" w:rsidR="00020EFD" w:rsidRPr="00360615" w:rsidRDefault="00020EFD" w:rsidP="007E3DC6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360615">
              <w:rPr>
                <w:i/>
                <w:iCs/>
                <w:sz w:val="18"/>
                <w:szCs w:val="18"/>
              </w:rPr>
              <w:t>mnsz</w:t>
            </w:r>
            <w:proofErr w:type="spellEnd"/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E4F6" w14:textId="72D0E67E" w:rsidR="00020EFD" w:rsidRPr="00360615" w:rsidRDefault="00020EFD" w:rsidP="007E3DC6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360615">
              <w:rPr>
                <w:i/>
                <w:iCs/>
                <w:sz w:val="18"/>
                <w:szCs w:val="18"/>
              </w:rPr>
              <w:t>cp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AFB2" w14:textId="1F94ACCD" w:rsidR="00020EFD" w:rsidRPr="00360615" w:rsidRDefault="00020EFD" w:rsidP="007E3DC6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360615">
              <w:rPr>
                <w:i/>
                <w:iCs/>
                <w:sz w:val="18"/>
                <w:szCs w:val="18"/>
              </w:rPr>
              <w:t>mnsz</w:t>
            </w:r>
            <w:proofErr w:type="spellEnd"/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7E2318" w14:textId="77777777" w:rsidR="00020EFD" w:rsidRPr="00360615" w:rsidRDefault="00020EFD" w:rsidP="007E3DC6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360615">
              <w:rPr>
                <w:i/>
                <w:iCs/>
                <w:sz w:val="18"/>
                <w:szCs w:val="18"/>
              </w:rPr>
              <w:t>cp</w:t>
            </w:r>
          </w:p>
        </w:tc>
      </w:tr>
      <w:tr w:rsidR="00360615" w:rsidRPr="00360615" w14:paraId="407D8A25" w14:textId="77777777" w:rsidTr="00D91AE6">
        <w:trPr>
          <w:jc w:val="center"/>
        </w:trPr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61EC229" w14:textId="77777777" w:rsidR="00020EFD" w:rsidRPr="00360615" w:rsidRDefault="00020EFD" w:rsidP="007E3DC6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360615">
              <w:rPr>
                <w:i/>
                <w:iCs/>
                <w:sz w:val="18"/>
                <w:szCs w:val="18"/>
              </w:rPr>
              <w:t>mnsz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0B9D13" w14:textId="77777777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95B73E" w14:textId="53276808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sz w:val="18"/>
                <w:szCs w:val="16"/>
              </w:rPr>
              <w:t>0.0166***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A3C175" w14:textId="70B42577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841699D" w14:textId="63AEB428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0.0089*</w:t>
            </w:r>
          </w:p>
        </w:tc>
      </w:tr>
      <w:tr w:rsidR="00360615" w:rsidRPr="00360615" w14:paraId="58204DD0" w14:textId="77777777" w:rsidTr="00D91AE6">
        <w:trPr>
          <w:trHeight w:val="281"/>
          <w:jc w:val="center"/>
        </w:trPr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298CAD" w14:textId="77777777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69D84" w14:textId="77777777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5B489" w14:textId="29CEE947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sz w:val="18"/>
                <w:szCs w:val="16"/>
              </w:rPr>
              <w:t>(0.0037)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BAEAE" w14:textId="4A0E2DBE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E92AEB" w14:textId="6530A65B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(0.0046)</w:t>
            </w:r>
          </w:p>
        </w:tc>
      </w:tr>
      <w:tr w:rsidR="00360615" w:rsidRPr="00360615" w14:paraId="2FD1DD45" w14:textId="77777777" w:rsidTr="00D91AE6">
        <w:trPr>
          <w:jc w:val="center"/>
        </w:trPr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561999" w14:textId="77777777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工具变量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20F826" w14:textId="77777777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cs="Times New Roman"/>
                <w:kern w:val="0"/>
                <w:sz w:val="18"/>
                <w:szCs w:val="18"/>
              </w:rPr>
              <w:t>-0.0008***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C7D0D" w14:textId="5AC64BF6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66537" w14:textId="25B60420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cs="Times New Roman"/>
                <w:kern w:val="0"/>
                <w:sz w:val="18"/>
                <w:szCs w:val="18"/>
              </w:rPr>
              <w:t>-0.000</w:t>
            </w:r>
            <w:r w:rsidRPr="00360615">
              <w:rPr>
                <w:rFonts w:cs="Times New Roman" w:hint="eastAsia"/>
                <w:kern w:val="0"/>
                <w:sz w:val="18"/>
                <w:szCs w:val="18"/>
              </w:rPr>
              <w:t>6</w:t>
            </w:r>
            <w:r w:rsidRPr="00360615">
              <w:rPr>
                <w:rFonts w:cs="Times New Roman"/>
                <w:kern w:val="0"/>
                <w:sz w:val="18"/>
                <w:szCs w:val="18"/>
              </w:rPr>
              <w:t>***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55D4D0" w14:textId="77777777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60615" w:rsidRPr="00360615" w14:paraId="46BE8867" w14:textId="77777777" w:rsidTr="00D91AE6">
        <w:trPr>
          <w:jc w:val="center"/>
        </w:trPr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227244" w14:textId="77777777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865825" w14:textId="3D863443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cs="Times New Roman"/>
                <w:kern w:val="0"/>
                <w:sz w:val="18"/>
                <w:szCs w:val="18"/>
              </w:rPr>
              <w:t>(0.000</w:t>
            </w:r>
            <w:r w:rsidRPr="00360615">
              <w:rPr>
                <w:rFonts w:cs="Times New Roman" w:hint="eastAsia"/>
                <w:kern w:val="0"/>
                <w:sz w:val="18"/>
                <w:szCs w:val="18"/>
              </w:rPr>
              <w:t>1</w:t>
            </w:r>
            <w:r w:rsidRPr="00360615">
              <w:rPr>
                <w:rFonts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05B2E" w14:textId="4FA72BF0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6E872" w14:textId="52C8F652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cs="Times New Roman"/>
                <w:kern w:val="0"/>
                <w:sz w:val="18"/>
                <w:szCs w:val="18"/>
              </w:rPr>
              <w:t>(0.000</w:t>
            </w:r>
            <w:r w:rsidRPr="00360615">
              <w:rPr>
                <w:rFonts w:cs="Times New Roman" w:hint="eastAsia"/>
                <w:kern w:val="0"/>
                <w:sz w:val="18"/>
                <w:szCs w:val="18"/>
              </w:rPr>
              <w:t>1</w:t>
            </w:r>
            <w:r w:rsidRPr="00360615">
              <w:rPr>
                <w:rFonts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9705D77" w14:textId="77777777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70CEB" w:rsidRPr="00360615" w14:paraId="56E6DFCE" w14:textId="77777777" w:rsidTr="00D91AE6">
        <w:trPr>
          <w:jc w:val="center"/>
        </w:trPr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9ACF0B" w14:textId="589F0748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170CEB">
              <w:rPr>
                <w:rFonts w:cs="Times New Roman"/>
                <w:i/>
                <w:iCs/>
                <w:sz w:val="18"/>
                <w:szCs w:val="18"/>
              </w:rPr>
              <w:t>infor</w:t>
            </w:r>
            <w:proofErr w:type="spellEnd"/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5BD7A" w14:textId="7777777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2BB0E" w14:textId="7777777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EB160" w14:textId="67E74120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170CEB">
              <w:rPr>
                <w:rFonts w:cs="Times New Roman"/>
                <w:sz w:val="18"/>
                <w:szCs w:val="18"/>
              </w:rPr>
              <w:t>0.0265**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B76693" w14:textId="2DBA5F03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70CEB">
              <w:rPr>
                <w:rFonts w:cs="Times New Roman"/>
                <w:sz w:val="18"/>
                <w:szCs w:val="18"/>
              </w:rPr>
              <w:t>0.0016**</w:t>
            </w:r>
          </w:p>
        </w:tc>
      </w:tr>
      <w:tr w:rsidR="00170CEB" w:rsidRPr="00360615" w14:paraId="769275C2" w14:textId="77777777" w:rsidTr="00D91AE6">
        <w:trPr>
          <w:jc w:val="center"/>
        </w:trPr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24C9D5" w14:textId="7777777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FF515" w14:textId="7777777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9CE1D" w14:textId="7777777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5242B" w14:textId="61DBCFA1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170CEB">
              <w:rPr>
                <w:rFonts w:cs="Times New Roman"/>
                <w:sz w:val="18"/>
                <w:szCs w:val="18"/>
              </w:rPr>
              <w:t>(0.0118)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F98C90" w14:textId="48B92FA6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70CEB">
              <w:rPr>
                <w:rFonts w:cs="Times New Roman"/>
                <w:sz w:val="18"/>
                <w:szCs w:val="18"/>
              </w:rPr>
              <w:t>(0.0008)</w:t>
            </w:r>
          </w:p>
        </w:tc>
      </w:tr>
      <w:tr w:rsidR="00170CEB" w:rsidRPr="00360615" w14:paraId="5A1F3A6D" w14:textId="77777777" w:rsidTr="00D91AE6">
        <w:trPr>
          <w:jc w:val="center"/>
        </w:trPr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BC80A5" w14:textId="0365DD2F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170CEB">
              <w:rPr>
                <w:rFonts w:cs="Times New Roman"/>
                <w:i/>
                <w:iCs/>
                <w:sz w:val="18"/>
                <w:szCs w:val="18"/>
              </w:rPr>
              <w:t>fdi</w:t>
            </w:r>
            <w:proofErr w:type="spellEnd"/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02CCF" w14:textId="7777777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E3C635" w14:textId="7777777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7C442" w14:textId="75E2FA6F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170CEB">
              <w:rPr>
                <w:rFonts w:cs="Times New Roman"/>
                <w:sz w:val="18"/>
                <w:szCs w:val="18"/>
              </w:rPr>
              <w:t>0.0270***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0EC1E" w14:textId="1FAE748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70CEB">
              <w:rPr>
                <w:rFonts w:cs="Times New Roman"/>
                <w:sz w:val="18"/>
                <w:szCs w:val="18"/>
              </w:rPr>
              <w:t>0.0008**</w:t>
            </w:r>
          </w:p>
        </w:tc>
      </w:tr>
      <w:tr w:rsidR="00170CEB" w:rsidRPr="00360615" w14:paraId="091152B1" w14:textId="77777777" w:rsidTr="00D91AE6">
        <w:trPr>
          <w:jc w:val="center"/>
        </w:trPr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11476D" w14:textId="7777777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E2D03" w14:textId="7777777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1B537" w14:textId="7777777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1D2BF" w14:textId="02B930CB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170CEB">
              <w:rPr>
                <w:rFonts w:cs="Times New Roman"/>
                <w:sz w:val="18"/>
                <w:szCs w:val="18"/>
              </w:rPr>
              <w:t>(0.0067)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8EEC6F" w14:textId="159195BE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70CEB">
              <w:rPr>
                <w:rFonts w:cs="Times New Roman"/>
                <w:sz w:val="18"/>
                <w:szCs w:val="18"/>
              </w:rPr>
              <w:t>(0.0004)</w:t>
            </w:r>
          </w:p>
        </w:tc>
      </w:tr>
      <w:tr w:rsidR="00170CEB" w:rsidRPr="00360615" w14:paraId="4E944788" w14:textId="77777777" w:rsidTr="00D91AE6">
        <w:trPr>
          <w:jc w:val="center"/>
        </w:trPr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F3AB3A" w14:textId="0D2A6422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170CEB">
              <w:rPr>
                <w:rFonts w:cs="Times New Roman"/>
                <w:i/>
                <w:iCs/>
                <w:sz w:val="18"/>
                <w:szCs w:val="18"/>
              </w:rPr>
              <w:t>sci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CB501" w14:textId="7777777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88E2D" w14:textId="7777777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331A2" w14:textId="2E50291F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170CEB">
              <w:rPr>
                <w:rFonts w:cs="Times New Roman"/>
                <w:sz w:val="18"/>
                <w:szCs w:val="18"/>
              </w:rPr>
              <w:t>0.0691***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03F329" w14:textId="544649A6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70CEB">
              <w:rPr>
                <w:rFonts w:cs="Times New Roman"/>
                <w:sz w:val="18"/>
                <w:szCs w:val="18"/>
              </w:rPr>
              <w:t>0.0025***</w:t>
            </w:r>
          </w:p>
        </w:tc>
      </w:tr>
      <w:tr w:rsidR="00170CEB" w:rsidRPr="00360615" w14:paraId="65949B4F" w14:textId="77777777" w:rsidTr="00D91AE6">
        <w:trPr>
          <w:jc w:val="center"/>
        </w:trPr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890BDE" w14:textId="7777777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906DD" w14:textId="7777777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8FD23" w14:textId="7777777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4120A" w14:textId="278458C5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170CEB">
              <w:rPr>
                <w:rFonts w:cs="Times New Roman"/>
                <w:sz w:val="18"/>
                <w:szCs w:val="18"/>
              </w:rPr>
              <w:t>(0.0131)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34D9CE" w14:textId="1B4E53E3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70CEB">
              <w:rPr>
                <w:rFonts w:cs="Times New Roman"/>
                <w:sz w:val="18"/>
                <w:szCs w:val="18"/>
              </w:rPr>
              <w:t>(0.0009)</w:t>
            </w:r>
          </w:p>
        </w:tc>
      </w:tr>
      <w:tr w:rsidR="00170CEB" w:rsidRPr="00360615" w14:paraId="0A794D29" w14:textId="77777777" w:rsidTr="00D91AE6">
        <w:trPr>
          <w:jc w:val="center"/>
        </w:trPr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17200F" w14:textId="26F4E889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170CEB">
              <w:rPr>
                <w:rFonts w:cs="Times New Roman"/>
                <w:i/>
                <w:iCs/>
                <w:sz w:val="18"/>
                <w:szCs w:val="18"/>
              </w:rPr>
              <w:t>fin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5AAAD" w14:textId="7777777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196C7" w14:textId="7777777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2014C" w14:textId="1C8984AC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170CEB">
              <w:rPr>
                <w:rFonts w:cs="Times New Roman"/>
                <w:sz w:val="18"/>
                <w:szCs w:val="18"/>
              </w:rPr>
              <w:t>-0.1024***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D89282" w14:textId="62B37719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70CEB">
              <w:rPr>
                <w:rFonts w:cs="Times New Roman"/>
                <w:sz w:val="18"/>
                <w:szCs w:val="18"/>
              </w:rPr>
              <w:t>0.0002</w:t>
            </w:r>
          </w:p>
        </w:tc>
      </w:tr>
      <w:tr w:rsidR="00170CEB" w:rsidRPr="00360615" w14:paraId="44AA05C0" w14:textId="77777777" w:rsidTr="00D91AE6">
        <w:trPr>
          <w:jc w:val="center"/>
        </w:trPr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91DFC1" w14:textId="7777777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1E25A" w14:textId="7777777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57E78" w14:textId="7777777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1B176" w14:textId="19ECF844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170CEB">
              <w:rPr>
                <w:rFonts w:cs="Times New Roman"/>
                <w:sz w:val="18"/>
                <w:szCs w:val="18"/>
              </w:rPr>
              <w:t>(0.0358)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A1DD0E" w14:textId="32FCF7AF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70CEB">
              <w:rPr>
                <w:rFonts w:cs="Times New Roman"/>
                <w:sz w:val="18"/>
                <w:szCs w:val="18"/>
              </w:rPr>
              <w:t>(0.0022)</w:t>
            </w:r>
          </w:p>
        </w:tc>
      </w:tr>
      <w:tr w:rsidR="00170CEB" w:rsidRPr="00360615" w14:paraId="3DD4BB17" w14:textId="77777777" w:rsidTr="00D91AE6">
        <w:trPr>
          <w:jc w:val="center"/>
        </w:trPr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A9C2B8" w14:textId="2DB6CA25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170CEB">
              <w:rPr>
                <w:rFonts w:cs="Times New Roman"/>
                <w:i/>
                <w:iCs/>
                <w:sz w:val="18"/>
                <w:szCs w:val="18"/>
              </w:rPr>
              <w:t>infra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FDB71" w14:textId="7777777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26CA4" w14:textId="7777777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ED3AD" w14:textId="5875B18D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170CEB">
              <w:rPr>
                <w:rFonts w:cs="Times New Roman"/>
                <w:sz w:val="18"/>
                <w:szCs w:val="18"/>
              </w:rPr>
              <w:t>0.0230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0B76AD" w14:textId="36294C55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70CEB">
              <w:rPr>
                <w:rFonts w:cs="Times New Roman"/>
                <w:sz w:val="18"/>
                <w:szCs w:val="18"/>
              </w:rPr>
              <w:t>-0.0090**</w:t>
            </w:r>
          </w:p>
        </w:tc>
      </w:tr>
      <w:tr w:rsidR="00170CEB" w:rsidRPr="00360615" w14:paraId="7A590C82" w14:textId="77777777" w:rsidTr="00D91AE6">
        <w:trPr>
          <w:jc w:val="center"/>
        </w:trPr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1A3EF1" w14:textId="7777777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D785E" w14:textId="7777777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F9FAB" w14:textId="7777777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D1DCA" w14:textId="6962381C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170CEB">
              <w:rPr>
                <w:rFonts w:cs="Times New Roman"/>
                <w:sz w:val="18"/>
                <w:szCs w:val="18"/>
              </w:rPr>
              <w:t>(0.0309)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3CB0D7" w14:textId="780F8533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70CEB">
              <w:rPr>
                <w:rFonts w:cs="Times New Roman"/>
                <w:sz w:val="18"/>
                <w:szCs w:val="18"/>
              </w:rPr>
              <w:t>(0.0036)</w:t>
            </w:r>
          </w:p>
        </w:tc>
      </w:tr>
      <w:tr w:rsidR="00170CEB" w:rsidRPr="00360615" w14:paraId="1BE18607" w14:textId="77777777" w:rsidTr="00D91AE6">
        <w:trPr>
          <w:jc w:val="center"/>
        </w:trPr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41C05A" w14:textId="0675FF79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170CEB">
              <w:rPr>
                <w:rFonts w:cs="Times New Roman"/>
                <w:i/>
                <w:iCs/>
                <w:sz w:val="18"/>
                <w:szCs w:val="18"/>
              </w:rPr>
              <w:t>pop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D108B" w14:textId="7777777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061CB" w14:textId="7777777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E44C30" w14:textId="77D687DD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170CEB">
              <w:rPr>
                <w:rFonts w:cs="Times New Roman"/>
                <w:sz w:val="18"/>
                <w:szCs w:val="18"/>
              </w:rPr>
              <w:t>0.6789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4BA40E" w14:textId="7C27315A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70CEB">
              <w:rPr>
                <w:rFonts w:cs="Times New Roman"/>
                <w:sz w:val="18"/>
                <w:szCs w:val="18"/>
              </w:rPr>
              <w:t>0.4425***</w:t>
            </w:r>
          </w:p>
        </w:tc>
      </w:tr>
      <w:tr w:rsidR="00170CEB" w:rsidRPr="00360615" w14:paraId="52A1C389" w14:textId="77777777" w:rsidTr="00D91AE6">
        <w:trPr>
          <w:jc w:val="center"/>
        </w:trPr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DF8553" w14:textId="7777777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A7F44" w14:textId="7777777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143CC" w14:textId="7777777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2B8C2" w14:textId="069D4482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170CEB">
              <w:rPr>
                <w:rFonts w:cs="Times New Roman"/>
                <w:sz w:val="18"/>
                <w:szCs w:val="18"/>
              </w:rPr>
              <w:t>(1.2522)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86C78A" w14:textId="5A59D79D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70CEB">
              <w:rPr>
                <w:rFonts w:cs="Times New Roman"/>
                <w:sz w:val="18"/>
                <w:szCs w:val="18"/>
              </w:rPr>
              <w:t>(0.1606)</w:t>
            </w:r>
          </w:p>
        </w:tc>
      </w:tr>
      <w:tr w:rsidR="00170CEB" w:rsidRPr="00360615" w14:paraId="35B552BF" w14:textId="77777777" w:rsidTr="00D91AE6">
        <w:trPr>
          <w:jc w:val="center"/>
        </w:trPr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D746C6" w14:textId="43B17834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170CEB">
              <w:rPr>
                <w:rFonts w:cs="Times New Roman"/>
                <w:i/>
                <w:iCs/>
                <w:sz w:val="18"/>
                <w:szCs w:val="18"/>
              </w:rPr>
              <w:t>fis</w:t>
            </w:r>
            <w:proofErr w:type="spellEnd"/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2D1E7" w14:textId="7777777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B58B2" w14:textId="7777777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66CF9" w14:textId="0A5D3863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170CEB">
              <w:rPr>
                <w:rFonts w:cs="Times New Roman"/>
                <w:sz w:val="18"/>
                <w:szCs w:val="18"/>
              </w:rPr>
              <w:t>-0.0351***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0F4ACD" w14:textId="3548EB1B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70CEB">
              <w:rPr>
                <w:rFonts w:cs="Times New Roman"/>
                <w:sz w:val="18"/>
                <w:szCs w:val="18"/>
              </w:rPr>
              <w:t>-0.0003</w:t>
            </w:r>
          </w:p>
        </w:tc>
      </w:tr>
      <w:tr w:rsidR="00170CEB" w:rsidRPr="00360615" w14:paraId="224EFEBC" w14:textId="77777777" w:rsidTr="00D91AE6">
        <w:trPr>
          <w:jc w:val="center"/>
        </w:trPr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342CAD" w14:textId="7777777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2A0AB" w14:textId="7777777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AA652" w14:textId="7777777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B8EB4" w14:textId="49704D0A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170CEB">
              <w:rPr>
                <w:rFonts w:cs="Times New Roman"/>
                <w:sz w:val="18"/>
                <w:szCs w:val="18"/>
              </w:rPr>
              <w:t>(0.0080)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2E4D10" w14:textId="7448577D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70CEB">
              <w:rPr>
                <w:rFonts w:cs="Times New Roman"/>
                <w:sz w:val="18"/>
                <w:szCs w:val="18"/>
              </w:rPr>
              <w:t>(0.0003)</w:t>
            </w:r>
          </w:p>
        </w:tc>
      </w:tr>
      <w:tr w:rsidR="00170CEB" w:rsidRPr="00360615" w14:paraId="33972F50" w14:textId="77777777" w:rsidTr="00D91AE6">
        <w:trPr>
          <w:jc w:val="center"/>
        </w:trPr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8F3450" w14:textId="165154F8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170CEB">
              <w:rPr>
                <w:rFonts w:cs="Times New Roman"/>
                <w:i/>
                <w:iCs/>
                <w:sz w:val="18"/>
                <w:szCs w:val="18"/>
              </w:rPr>
              <w:t>infor</w:t>
            </w:r>
            <w:proofErr w:type="spellEnd"/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6AC84" w14:textId="7777777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51A6B" w14:textId="77777777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36C3D" w14:textId="493559A0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170CEB">
              <w:rPr>
                <w:rFonts w:cs="Times New Roman"/>
                <w:sz w:val="18"/>
                <w:szCs w:val="18"/>
              </w:rPr>
              <w:t>0.0265**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8C3342" w14:textId="1EBC3D6C" w:rsidR="00170CEB" w:rsidRPr="00170CEB" w:rsidRDefault="00170CEB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70CEB">
              <w:rPr>
                <w:rFonts w:cs="Times New Roman"/>
                <w:sz w:val="18"/>
                <w:szCs w:val="18"/>
              </w:rPr>
              <w:t>0.0016**</w:t>
            </w:r>
          </w:p>
        </w:tc>
      </w:tr>
      <w:tr w:rsidR="00360615" w:rsidRPr="00360615" w14:paraId="4DFC0B64" w14:textId="77777777" w:rsidTr="00D91AE6">
        <w:trPr>
          <w:jc w:val="center"/>
        </w:trPr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4F6D61E" w14:textId="77777777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城市固定效应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8127AC" w14:textId="77777777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DBC51C" w14:textId="01D811A1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56B8F" w14:textId="194F6797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9C231E" w14:textId="77777777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</w:tr>
      <w:tr w:rsidR="00360615" w:rsidRPr="00360615" w14:paraId="7CB798BE" w14:textId="77777777" w:rsidTr="00D91AE6">
        <w:trPr>
          <w:jc w:val="center"/>
        </w:trPr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DDED5" w14:textId="77777777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年份固定效应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739D" w14:textId="77777777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0688" w14:textId="5928EFE1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6799" w14:textId="1645C3D5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902A67" w14:textId="77777777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</w:tr>
      <w:tr w:rsidR="00360615" w:rsidRPr="00360615" w14:paraId="225A4B8D" w14:textId="77777777" w:rsidTr="00D91AE6">
        <w:trPr>
          <w:jc w:val="center"/>
        </w:trPr>
        <w:tc>
          <w:tcPr>
            <w:tcW w:w="272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6B9D72" w14:textId="77777777" w:rsidR="00020EFD" w:rsidRPr="00360615" w:rsidRDefault="00020EFD" w:rsidP="007E3DC6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360615">
              <w:rPr>
                <w:i/>
                <w:iCs/>
                <w:sz w:val="18"/>
                <w:szCs w:val="18"/>
              </w:rPr>
              <w:t>Kleibergen</w:t>
            </w:r>
            <w:proofErr w:type="spellEnd"/>
            <w:r w:rsidRPr="00360615">
              <w:rPr>
                <w:i/>
                <w:iCs/>
                <w:sz w:val="18"/>
                <w:szCs w:val="18"/>
              </w:rPr>
              <w:t xml:space="preserve">−Paap </w:t>
            </w:r>
            <w:proofErr w:type="spellStart"/>
            <w:r w:rsidRPr="00360615">
              <w:rPr>
                <w:i/>
                <w:iCs/>
                <w:sz w:val="18"/>
                <w:szCs w:val="18"/>
              </w:rPr>
              <w:t>rk</w:t>
            </w:r>
            <w:proofErr w:type="spellEnd"/>
            <w:r w:rsidRPr="00360615">
              <w:rPr>
                <w:i/>
                <w:iCs/>
                <w:sz w:val="18"/>
                <w:szCs w:val="18"/>
              </w:rPr>
              <w:t xml:space="preserve"> LM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3F1F5" w14:textId="4C877399" w:rsidR="00020EFD" w:rsidRPr="00360615" w:rsidRDefault="00020EFD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360615">
              <w:rPr>
                <w:rFonts w:cs="Times New Roman" w:hint="eastAsia"/>
                <w:kern w:val="0"/>
                <w:sz w:val="18"/>
                <w:szCs w:val="18"/>
              </w:rPr>
              <w:t>61.351***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63226" w14:textId="66A759AD" w:rsidR="00020EFD" w:rsidRPr="00360615" w:rsidRDefault="00020EFD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EB63F" w14:textId="0D7680CC" w:rsidR="00020EFD" w:rsidRPr="00360615" w:rsidRDefault="00020EFD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360615">
              <w:rPr>
                <w:rFonts w:cs="Times New Roman" w:hint="eastAsia"/>
                <w:kern w:val="0"/>
                <w:sz w:val="18"/>
                <w:szCs w:val="18"/>
              </w:rPr>
              <w:t>50.371***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8424B93" w14:textId="77777777" w:rsidR="00020EFD" w:rsidRPr="00360615" w:rsidRDefault="00020EFD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</w:tr>
      <w:tr w:rsidR="00360615" w:rsidRPr="00360615" w14:paraId="1648AA7C" w14:textId="77777777" w:rsidTr="00D91AE6">
        <w:trPr>
          <w:jc w:val="center"/>
        </w:trPr>
        <w:tc>
          <w:tcPr>
            <w:tcW w:w="2727" w:type="dxa"/>
            <w:tcBorders>
              <w:left w:val="nil"/>
              <w:right w:val="single" w:sz="4" w:space="0" w:color="auto"/>
            </w:tcBorders>
          </w:tcPr>
          <w:p w14:paraId="7D113184" w14:textId="77777777" w:rsidR="00020EFD" w:rsidRPr="00360615" w:rsidRDefault="00020EFD" w:rsidP="007E3DC6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360615">
              <w:rPr>
                <w:i/>
                <w:iCs/>
                <w:sz w:val="18"/>
                <w:szCs w:val="18"/>
              </w:rPr>
              <w:t>Kleibergen</w:t>
            </w:r>
            <w:proofErr w:type="spellEnd"/>
            <w:r w:rsidRPr="00360615">
              <w:rPr>
                <w:i/>
                <w:iCs/>
                <w:sz w:val="18"/>
                <w:szCs w:val="18"/>
              </w:rPr>
              <w:t xml:space="preserve">−Paap </w:t>
            </w:r>
            <w:proofErr w:type="spellStart"/>
            <w:r w:rsidRPr="00360615">
              <w:rPr>
                <w:i/>
                <w:iCs/>
                <w:sz w:val="18"/>
                <w:szCs w:val="18"/>
              </w:rPr>
              <w:t>rk</w:t>
            </w:r>
            <w:proofErr w:type="spellEnd"/>
            <w:r w:rsidRPr="00360615">
              <w:rPr>
                <w:i/>
                <w:iCs/>
                <w:sz w:val="18"/>
                <w:szCs w:val="18"/>
              </w:rPr>
              <w:t xml:space="preserve"> Wald F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</w:tcPr>
          <w:p w14:paraId="17A5983B" w14:textId="5E4508DF" w:rsidR="00020EFD" w:rsidRPr="00360615" w:rsidRDefault="00020EFD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360615">
              <w:rPr>
                <w:rFonts w:cs="Times New Roman" w:hint="eastAsia"/>
                <w:kern w:val="0"/>
                <w:sz w:val="18"/>
                <w:szCs w:val="18"/>
              </w:rPr>
              <w:t>197.678 [16.38]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</w:tcPr>
          <w:p w14:paraId="46CDCBE7" w14:textId="1D8D4876" w:rsidR="00020EFD" w:rsidRPr="00360615" w:rsidRDefault="00020EFD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14:paraId="601426CC" w14:textId="1637D15A" w:rsidR="00020EFD" w:rsidRPr="00360615" w:rsidRDefault="00020EFD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360615">
              <w:rPr>
                <w:rFonts w:cs="Times New Roman" w:hint="eastAsia"/>
                <w:kern w:val="0"/>
                <w:sz w:val="18"/>
                <w:szCs w:val="18"/>
              </w:rPr>
              <w:t>122.407[16.38]</w:t>
            </w:r>
          </w:p>
        </w:tc>
        <w:tc>
          <w:tcPr>
            <w:tcW w:w="1444" w:type="dxa"/>
            <w:tcBorders>
              <w:left w:val="single" w:sz="4" w:space="0" w:color="auto"/>
              <w:right w:val="nil"/>
            </w:tcBorders>
          </w:tcPr>
          <w:p w14:paraId="00213DB3" w14:textId="77777777" w:rsidR="00020EFD" w:rsidRPr="00360615" w:rsidRDefault="00020EFD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</w:tr>
      <w:tr w:rsidR="00360615" w:rsidRPr="00360615" w14:paraId="063466C2" w14:textId="77777777" w:rsidTr="00D91AE6">
        <w:trPr>
          <w:jc w:val="center"/>
        </w:trPr>
        <w:tc>
          <w:tcPr>
            <w:tcW w:w="2727" w:type="dxa"/>
            <w:tcBorders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CC12233" w14:textId="77777777" w:rsidR="00020EFD" w:rsidRPr="00360615" w:rsidRDefault="00020EFD" w:rsidP="007E3DC6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360615">
              <w:rPr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849EDDB" w14:textId="5226989F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cs="Times New Roman"/>
                <w:kern w:val="0"/>
                <w:sz w:val="18"/>
                <w:szCs w:val="18"/>
              </w:rPr>
              <w:t>4</w:t>
            </w:r>
            <w:r w:rsidR="001D035F" w:rsidRPr="00360615">
              <w:rPr>
                <w:rFonts w:cs="Times New Roman" w:hint="eastAsia"/>
                <w:kern w:val="0"/>
                <w:sz w:val="18"/>
                <w:szCs w:val="18"/>
              </w:rPr>
              <w:t xml:space="preserve"> </w:t>
            </w:r>
            <w:r w:rsidRPr="00360615">
              <w:rPr>
                <w:rFonts w:cs="Times New Roman"/>
                <w:kern w:val="0"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36A2D4" w14:textId="2DB9E587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cs="Times New Roman"/>
                <w:kern w:val="0"/>
                <w:sz w:val="18"/>
                <w:szCs w:val="18"/>
              </w:rPr>
              <w:t>4</w:t>
            </w:r>
            <w:r w:rsidR="001D035F" w:rsidRPr="00360615">
              <w:rPr>
                <w:rFonts w:cs="Times New Roman" w:hint="eastAsia"/>
                <w:kern w:val="0"/>
                <w:sz w:val="18"/>
                <w:szCs w:val="18"/>
              </w:rPr>
              <w:t xml:space="preserve"> </w:t>
            </w:r>
            <w:r w:rsidRPr="00360615">
              <w:rPr>
                <w:rFonts w:cs="Times New Roman"/>
                <w:kern w:val="0"/>
                <w:sz w:val="18"/>
                <w:szCs w:val="18"/>
              </w:rPr>
              <w:t>200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61188AA" w14:textId="4FA736BF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cs="Times New Roman"/>
                <w:kern w:val="0"/>
                <w:sz w:val="18"/>
                <w:szCs w:val="18"/>
              </w:rPr>
              <w:t>4</w:t>
            </w:r>
            <w:r w:rsidR="001D035F" w:rsidRPr="00360615">
              <w:rPr>
                <w:rFonts w:cs="Times New Roman" w:hint="eastAsia"/>
                <w:kern w:val="0"/>
                <w:sz w:val="18"/>
                <w:szCs w:val="18"/>
              </w:rPr>
              <w:t xml:space="preserve"> </w:t>
            </w:r>
            <w:r w:rsidRPr="00360615">
              <w:rPr>
                <w:rFonts w:cs="Times New Roman"/>
                <w:kern w:val="0"/>
                <w:sz w:val="18"/>
                <w:szCs w:val="18"/>
              </w:rPr>
              <w:t>200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14:paraId="59B4BFF1" w14:textId="5CEC1AE5" w:rsidR="00020EFD" w:rsidRPr="00360615" w:rsidRDefault="00020EFD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cs="Times New Roman"/>
                <w:kern w:val="0"/>
                <w:sz w:val="18"/>
                <w:szCs w:val="18"/>
              </w:rPr>
              <w:t>4</w:t>
            </w:r>
            <w:r w:rsidR="001D035F" w:rsidRPr="00360615">
              <w:rPr>
                <w:rFonts w:cs="Times New Roman" w:hint="eastAsia"/>
                <w:kern w:val="0"/>
                <w:sz w:val="18"/>
                <w:szCs w:val="18"/>
              </w:rPr>
              <w:t xml:space="preserve"> </w:t>
            </w:r>
            <w:r w:rsidRPr="00360615">
              <w:rPr>
                <w:rFonts w:cs="Times New Roman"/>
                <w:kern w:val="0"/>
                <w:sz w:val="18"/>
                <w:szCs w:val="18"/>
              </w:rPr>
              <w:t>200</w:t>
            </w:r>
          </w:p>
        </w:tc>
      </w:tr>
    </w:tbl>
    <w:p w14:paraId="2673AF4C" w14:textId="77777777" w:rsidR="00B4391F" w:rsidRPr="007E3DC6" w:rsidRDefault="00B4391F" w:rsidP="00B4391F">
      <w:pPr>
        <w:jc w:val="left"/>
        <w:rPr>
          <w:sz w:val="16"/>
          <w:szCs w:val="16"/>
        </w:rPr>
      </w:pPr>
      <w:r w:rsidRPr="007E3DC6">
        <w:rPr>
          <w:rFonts w:hint="eastAsia"/>
          <w:sz w:val="16"/>
          <w:szCs w:val="16"/>
        </w:rPr>
        <w:t>注：方括号内为</w:t>
      </w:r>
      <w:r w:rsidRPr="007E3DC6">
        <w:rPr>
          <w:i/>
          <w:iCs/>
          <w:sz w:val="16"/>
          <w:szCs w:val="16"/>
        </w:rPr>
        <w:t>Stock−Yogo</w:t>
      </w:r>
      <w:r w:rsidRPr="007E3DC6">
        <w:rPr>
          <w:rFonts w:hint="eastAsia"/>
          <w:sz w:val="16"/>
          <w:szCs w:val="16"/>
        </w:rPr>
        <w:t>检验在</w:t>
      </w:r>
      <w:r w:rsidRPr="007E3DC6">
        <w:rPr>
          <w:sz w:val="16"/>
          <w:szCs w:val="16"/>
        </w:rPr>
        <w:t>10%</w:t>
      </w:r>
      <w:r w:rsidRPr="007E3DC6">
        <w:rPr>
          <w:rFonts w:hint="eastAsia"/>
          <w:sz w:val="16"/>
          <w:szCs w:val="16"/>
        </w:rPr>
        <w:t>显著性水平上的临界值</w:t>
      </w:r>
    </w:p>
    <w:p w14:paraId="3E1D369E" w14:textId="358A9E87" w:rsidR="009C6D66" w:rsidRDefault="009C6D66">
      <w:pPr>
        <w:widowControl/>
        <w:spacing w:line="240" w:lineRule="auto"/>
        <w:jc w:val="left"/>
        <w:rPr>
          <w:szCs w:val="24"/>
        </w:rPr>
      </w:pPr>
      <w:r>
        <w:rPr>
          <w:szCs w:val="24"/>
        </w:rPr>
        <w:br w:type="page"/>
      </w:r>
    </w:p>
    <w:p w14:paraId="21F06C6C" w14:textId="77777777" w:rsidR="00B4391F" w:rsidRPr="00360615" w:rsidRDefault="00B4391F" w:rsidP="00CB4742">
      <w:pPr>
        <w:ind w:firstLineChars="200" w:firstLine="480"/>
        <w:jc w:val="center"/>
        <w:rPr>
          <w:szCs w:val="24"/>
        </w:rPr>
      </w:pPr>
    </w:p>
    <w:p w14:paraId="5249F72B" w14:textId="4AE57217" w:rsidR="009C5441" w:rsidRPr="007E3DC6" w:rsidRDefault="009C5441" w:rsidP="007E3DC6">
      <w:pPr>
        <w:jc w:val="center"/>
        <w:outlineLvl w:val="1"/>
        <w:rPr>
          <w:b/>
          <w:bCs/>
          <w:color w:val="000000" w:themeColor="text1"/>
          <w:sz w:val="20"/>
          <w:szCs w:val="18"/>
        </w:rPr>
      </w:pPr>
      <w:bookmarkStart w:id="4" w:name="_Hlk197785456"/>
      <w:r w:rsidRPr="007E3DC6">
        <w:rPr>
          <w:rFonts w:hint="eastAsia"/>
          <w:b/>
          <w:bCs/>
          <w:color w:val="000000" w:themeColor="text1"/>
          <w:sz w:val="20"/>
          <w:szCs w:val="18"/>
        </w:rPr>
        <w:t>表</w:t>
      </w:r>
      <w:r w:rsidR="007E3DC6" w:rsidRPr="007E3DC6">
        <w:rPr>
          <w:rFonts w:hint="eastAsia"/>
          <w:b/>
          <w:bCs/>
          <w:color w:val="000000" w:themeColor="text1"/>
          <w:sz w:val="20"/>
          <w:szCs w:val="18"/>
        </w:rPr>
        <w:t>4</w:t>
      </w:r>
      <w:r w:rsidRPr="007E3DC6">
        <w:rPr>
          <w:b/>
          <w:bCs/>
          <w:color w:val="000000" w:themeColor="text1"/>
          <w:sz w:val="20"/>
          <w:szCs w:val="18"/>
        </w:rPr>
        <w:t xml:space="preserve"> </w:t>
      </w:r>
      <w:r w:rsidRPr="007E3DC6">
        <w:rPr>
          <w:rFonts w:hint="eastAsia"/>
          <w:b/>
          <w:bCs/>
          <w:color w:val="000000" w:themeColor="text1"/>
          <w:sz w:val="20"/>
          <w:szCs w:val="18"/>
        </w:rPr>
        <w:t>作用机制：区域间优势互补</w:t>
      </w: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1340"/>
        <w:gridCol w:w="1374"/>
        <w:gridCol w:w="1161"/>
        <w:gridCol w:w="1475"/>
        <w:gridCol w:w="1194"/>
        <w:gridCol w:w="1334"/>
        <w:gridCol w:w="1194"/>
      </w:tblGrid>
      <w:tr w:rsidR="00360615" w:rsidRPr="00360615" w14:paraId="540A4266" w14:textId="77777777" w:rsidTr="00396144">
        <w:trPr>
          <w:jc w:val="center"/>
        </w:trPr>
        <w:tc>
          <w:tcPr>
            <w:tcW w:w="73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hideMark/>
          </w:tcPr>
          <w:p w14:paraId="637BE609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397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CD66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>劳动要素流动</w:t>
            </w:r>
          </w:p>
        </w:tc>
        <w:tc>
          <w:tcPr>
            <w:tcW w:w="1471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8BA3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>资本要素流动</w:t>
            </w:r>
          </w:p>
        </w:tc>
        <w:tc>
          <w:tcPr>
            <w:tcW w:w="139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31D1ADEE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>技术要素流动</w:t>
            </w:r>
          </w:p>
        </w:tc>
      </w:tr>
      <w:tr w:rsidR="00360615" w:rsidRPr="00360615" w14:paraId="29B45014" w14:textId="77777777" w:rsidTr="00396144">
        <w:trPr>
          <w:jc w:val="center"/>
        </w:trPr>
        <w:tc>
          <w:tcPr>
            <w:tcW w:w="73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8A23313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2895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(1)</w:t>
            </w: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60615">
              <w:rPr>
                <w:rFonts w:cs="Times New Roman"/>
                <w:i/>
                <w:iCs/>
                <w:sz w:val="18"/>
                <w:szCs w:val="18"/>
                <w14:ligatures w14:val="none"/>
              </w:rPr>
              <w:t>lab_ratio</w:t>
            </w:r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BD4F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>(</w:t>
            </w:r>
            <w:r w:rsidRPr="00360615">
              <w:rPr>
                <w:rFonts w:cs="Times New Roman"/>
                <w:sz w:val="18"/>
                <w:szCs w:val="18"/>
                <w14:ligatures w14:val="none"/>
              </w:rPr>
              <w:t>2</w:t>
            </w: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 xml:space="preserve">) </w:t>
            </w:r>
            <w:proofErr w:type="spellStart"/>
            <w:r w:rsidRPr="00360615">
              <w:rPr>
                <w:rFonts w:cs="Times New Roman"/>
                <w:i/>
                <w:iCs/>
                <w:sz w:val="18"/>
                <w:szCs w:val="18"/>
                <w14:ligatures w14:val="none"/>
              </w:rPr>
              <w:t>lab_total</w:t>
            </w:r>
            <w:proofErr w:type="spellEnd"/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702B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(3)</w:t>
            </w:r>
            <w:r w:rsidRPr="00360615">
              <w:rPr>
                <w:rFonts w:cs="Times New Roman"/>
                <w:i/>
                <w:iCs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60615">
              <w:rPr>
                <w:rFonts w:cs="Times New Roman"/>
                <w:i/>
                <w:iCs/>
                <w:sz w:val="18"/>
                <w:szCs w:val="18"/>
                <w14:ligatures w14:val="none"/>
              </w:rPr>
              <w:t>cap_ratio</w:t>
            </w:r>
            <w:proofErr w:type="spell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EDD3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>(</w:t>
            </w:r>
            <w:r w:rsidRPr="00360615">
              <w:rPr>
                <w:rFonts w:cs="Times New Roman"/>
                <w:sz w:val="18"/>
                <w:szCs w:val="18"/>
                <w14:ligatures w14:val="none"/>
              </w:rPr>
              <w:t>4</w:t>
            </w: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 xml:space="preserve">) </w:t>
            </w:r>
            <w:proofErr w:type="spellStart"/>
            <w:r w:rsidRPr="00360615">
              <w:rPr>
                <w:rFonts w:cs="Times New Roman"/>
                <w:i/>
                <w:iCs/>
                <w:sz w:val="18"/>
                <w:szCs w:val="18"/>
                <w14:ligatures w14:val="none"/>
              </w:rPr>
              <w:t>cap_total</w:t>
            </w:r>
            <w:proofErr w:type="spellEnd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5D58713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(5)</w:t>
            </w: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60615">
              <w:rPr>
                <w:rFonts w:cs="Times New Roman"/>
                <w:i/>
                <w:iCs/>
                <w:sz w:val="18"/>
                <w:szCs w:val="18"/>
                <w14:ligatures w14:val="none"/>
              </w:rPr>
              <w:t>tech_ratio</w:t>
            </w:r>
            <w:proofErr w:type="spell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BD26D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>(</w:t>
            </w:r>
            <w:r w:rsidRPr="00360615">
              <w:rPr>
                <w:rFonts w:cs="Times New Roman"/>
                <w:sz w:val="18"/>
                <w:szCs w:val="18"/>
                <w14:ligatures w14:val="none"/>
              </w:rPr>
              <w:t>6</w:t>
            </w: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 xml:space="preserve">) </w:t>
            </w:r>
            <w:proofErr w:type="spellStart"/>
            <w:r w:rsidRPr="00360615">
              <w:rPr>
                <w:rFonts w:cs="Times New Roman"/>
                <w:i/>
                <w:iCs/>
                <w:sz w:val="18"/>
                <w:szCs w:val="18"/>
                <w14:ligatures w14:val="none"/>
              </w:rPr>
              <w:t>tech_total</w:t>
            </w:r>
            <w:proofErr w:type="spellEnd"/>
          </w:p>
        </w:tc>
      </w:tr>
      <w:tr w:rsidR="00360615" w:rsidRPr="00360615" w14:paraId="2EA22376" w14:textId="77777777" w:rsidTr="00396144">
        <w:trPr>
          <w:jc w:val="center"/>
        </w:trPr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570D6C0" w14:textId="77777777" w:rsidR="00CA2642" w:rsidRPr="00396144" w:rsidRDefault="00CA2642" w:rsidP="007E3DC6">
            <w:pPr>
              <w:spacing w:line="240" w:lineRule="auto"/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  <w14:ligatures w14:val="none"/>
              </w:rPr>
            </w:pPr>
            <w:proofErr w:type="spellStart"/>
            <w:r w:rsidRPr="00396144">
              <w:rPr>
                <w:rFonts w:cs="Times New Roman"/>
                <w:b/>
                <w:bCs/>
                <w:i/>
                <w:iCs/>
                <w:sz w:val="18"/>
                <w:szCs w:val="18"/>
                <w14:ligatures w14:val="none"/>
              </w:rPr>
              <w:t>mnsz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EB422A" w14:textId="4D89C5E6" w:rsidR="00CA2642" w:rsidRPr="00396144" w:rsidRDefault="00CA2642" w:rsidP="007E3DC6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6"/>
                <w14:ligatures w14:val="none"/>
              </w:rPr>
            </w:pPr>
            <w:r w:rsidRPr="00396144">
              <w:rPr>
                <w:b/>
                <w:bCs/>
                <w:sz w:val="18"/>
                <w:szCs w:val="16"/>
              </w:rPr>
              <w:t>0.0025**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562ADC" w14:textId="15731CE8" w:rsidR="00CA2642" w:rsidRPr="00396144" w:rsidRDefault="00CA2642" w:rsidP="007E3DC6">
            <w:pPr>
              <w:spacing w:line="240" w:lineRule="auto"/>
              <w:jc w:val="center"/>
              <w:rPr>
                <w:b/>
                <w:bCs/>
                <w:sz w:val="18"/>
                <w:szCs w:val="16"/>
              </w:rPr>
            </w:pPr>
            <w:r w:rsidRPr="00396144">
              <w:rPr>
                <w:b/>
                <w:bCs/>
                <w:sz w:val="18"/>
                <w:szCs w:val="16"/>
              </w:rPr>
              <w:t>0.0031***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B71F73" w14:textId="40EADAF2" w:rsidR="00CA2642" w:rsidRPr="00396144" w:rsidRDefault="00CA2642" w:rsidP="007E3DC6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6"/>
                <w14:ligatures w14:val="none"/>
              </w:rPr>
            </w:pPr>
            <w:r w:rsidRPr="00396144">
              <w:rPr>
                <w:b/>
                <w:bCs/>
                <w:sz w:val="18"/>
                <w:szCs w:val="16"/>
              </w:rPr>
              <w:t>0.0088**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3E5D56" w14:textId="490AE0C0" w:rsidR="00CA2642" w:rsidRPr="00396144" w:rsidRDefault="00CA2642" w:rsidP="007E3DC6">
            <w:pPr>
              <w:spacing w:line="240" w:lineRule="auto"/>
              <w:jc w:val="center"/>
              <w:rPr>
                <w:b/>
                <w:bCs/>
                <w:sz w:val="18"/>
                <w:szCs w:val="16"/>
              </w:rPr>
            </w:pPr>
            <w:r w:rsidRPr="00396144">
              <w:rPr>
                <w:b/>
                <w:bCs/>
                <w:sz w:val="18"/>
                <w:szCs w:val="16"/>
              </w:rPr>
              <w:t>0.0070***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14:paraId="538F8EEC" w14:textId="25DD6B84" w:rsidR="00CA2642" w:rsidRPr="00396144" w:rsidRDefault="00CA2642" w:rsidP="007E3DC6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6"/>
                <w14:ligatures w14:val="none"/>
              </w:rPr>
            </w:pPr>
            <w:r w:rsidRPr="00396144">
              <w:rPr>
                <w:b/>
                <w:bCs/>
                <w:sz w:val="18"/>
                <w:szCs w:val="16"/>
              </w:rPr>
              <w:t>0.0083**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6AD60A" w14:textId="5173EF14" w:rsidR="00CA2642" w:rsidRPr="00396144" w:rsidRDefault="00CA2642" w:rsidP="007E3DC6">
            <w:pPr>
              <w:spacing w:line="240" w:lineRule="auto"/>
              <w:jc w:val="center"/>
              <w:rPr>
                <w:b/>
                <w:bCs/>
                <w:sz w:val="18"/>
                <w:szCs w:val="16"/>
              </w:rPr>
            </w:pPr>
            <w:r w:rsidRPr="00396144">
              <w:rPr>
                <w:b/>
                <w:bCs/>
                <w:sz w:val="18"/>
                <w:szCs w:val="16"/>
              </w:rPr>
              <w:t>0.0070***</w:t>
            </w:r>
          </w:p>
        </w:tc>
      </w:tr>
      <w:tr w:rsidR="00360615" w:rsidRPr="00360615" w14:paraId="133C4F32" w14:textId="77777777" w:rsidTr="00396144">
        <w:trPr>
          <w:jc w:val="center"/>
        </w:trPr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3739F0" w14:textId="77777777" w:rsidR="00CA2642" w:rsidRPr="00396144" w:rsidRDefault="00CA2642" w:rsidP="007E3DC6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B67E62" w14:textId="27E109B4" w:rsidR="00CA2642" w:rsidRPr="00396144" w:rsidRDefault="00CA2642" w:rsidP="007E3DC6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6"/>
                <w14:ligatures w14:val="none"/>
              </w:rPr>
            </w:pPr>
            <w:r w:rsidRPr="00396144">
              <w:rPr>
                <w:b/>
                <w:bCs/>
                <w:sz w:val="18"/>
                <w:szCs w:val="16"/>
              </w:rPr>
              <w:t>(0.0012)</w:t>
            </w: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B5967" w14:textId="4C15C054" w:rsidR="00CA2642" w:rsidRPr="00396144" w:rsidRDefault="00CA2642" w:rsidP="007E3DC6">
            <w:pPr>
              <w:spacing w:line="240" w:lineRule="auto"/>
              <w:jc w:val="center"/>
              <w:rPr>
                <w:b/>
                <w:bCs/>
                <w:sz w:val="18"/>
                <w:szCs w:val="16"/>
              </w:rPr>
            </w:pPr>
            <w:r w:rsidRPr="00396144">
              <w:rPr>
                <w:b/>
                <w:bCs/>
                <w:sz w:val="18"/>
                <w:szCs w:val="16"/>
              </w:rPr>
              <w:t>(0.0011)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41C287" w14:textId="03C0BDD3" w:rsidR="00CA2642" w:rsidRPr="00396144" w:rsidRDefault="00CA2642" w:rsidP="007E3DC6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6"/>
                <w14:ligatures w14:val="none"/>
              </w:rPr>
            </w:pPr>
            <w:r w:rsidRPr="00396144">
              <w:rPr>
                <w:b/>
                <w:bCs/>
                <w:sz w:val="18"/>
                <w:szCs w:val="16"/>
              </w:rPr>
              <w:t>(0.0039)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05D20" w14:textId="23786E74" w:rsidR="00CA2642" w:rsidRPr="00396144" w:rsidRDefault="00CA2642" w:rsidP="007E3DC6">
            <w:pPr>
              <w:spacing w:line="240" w:lineRule="auto"/>
              <w:jc w:val="center"/>
              <w:rPr>
                <w:b/>
                <w:bCs/>
                <w:sz w:val="18"/>
                <w:szCs w:val="16"/>
              </w:rPr>
            </w:pPr>
            <w:r w:rsidRPr="00396144">
              <w:rPr>
                <w:b/>
                <w:bCs/>
                <w:sz w:val="18"/>
                <w:szCs w:val="16"/>
              </w:rPr>
              <w:t>(0.0022)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</w:tcBorders>
            <w:hideMark/>
          </w:tcPr>
          <w:p w14:paraId="77919BA5" w14:textId="29680B09" w:rsidR="00CA2642" w:rsidRPr="00396144" w:rsidRDefault="00CA2642" w:rsidP="007E3DC6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6"/>
                <w14:ligatures w14:val="none"/>
              </w:rPr>
            </w:pPr>
            <w:r w:rsidRPr="00396144">
              <w:rPr>
                <w:b/>
                <w:bCs/>
                <w:sz w:val="18"/>
                <w:szCs w:val="16"/>
              </w:rPr>
              <w:t>(0.0038)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</w:tcBorders>
          </w:tcPr>
          <w:p w14:paraId="280CEF12" w14:textId="6991E711" w:rsidR="00CA2642" w:rsidRPr="00396144" w:rsidRDefault="00CA2642" w:rsidP="007E3DC6">
            <w:pPr>
              <w:spacing w:line="240" w:lineRule="auto"/>
              <w:jc w:val="center"/>
              <w:rPr>
                <w:b/>
                <w:bCs/>
                <w:sz w:val="18"/>
                <w:szCs w:val="16"/>
              </w:rPr>
            </w:pPr>
            <w:r w:rsidRPr="00396144">
              <w:rPr>
                <w:b/>
                <w:bCs/>
                <w:sz w:val="18"/>
                <w:szCs w:val="16"/>
              </w:rPr>
              <w:t>(0.0024)</w:t>
            </w:r>
          </w:p>
        </w:tc>
      </w:tr>
      <w:tr w:rsidR="00396144" w:rsidRPr="00360615" w14:paraId="79674AD6" w14:textId="77777777" w:rsidTr="00396144">
        <w:trPr>
          <w:jc w:val="center"/>
        </w:trPr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C6479" w14:textId="252804EE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proofErr w:type="spellStart"/>
            <w:r w:rsidRPr="00396144">
              <w:rPr>
                <w:rFonts w:cs="Times New Roman"/>
                <w:i/>
                <w:iCs/>
                <w:sz w:val="18"/>
                <w:szCs w:val="18"/>
              </w:rPr>
              <w:t>infor</w:t>
            </w:r>
            <w:proofErr w:type="spellEnd"/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76C7F" w14:textId="0B51F3BC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0.0006</w:t>
            </w: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A0541" w14:textId="62001B88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0.0000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83C2C" w14:textId="392D1F00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-0.0003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93F3C" w14:textId="130B20BD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0.0001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</w:tcBorders>
          </w:tcPr>
          <w:p w14:paraId="1B3BDADC" w14:textId="2CF3AF0E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-0.0017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</w:tcBorders>
          </w:tcPr>
          <w:p w14:paraId="6247D946" w14:textId="1B8F6F00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-0.0000</w:t>
            </w:r>
          </w:p>
        </w:tc>
      </w:tr>
      <w:tr w:rsidR="00396144" w:rsidRPr="00360615" w14:paraId="6BBE4061" w14:textId="77777777" w:rsidTr="00396144">
        <w:trPr>
          <w:jc w:val="center"/>
        </w:trPr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AEEFFA" w14:textId="77777777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90396" w14:textId="68A20E57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(0.0004)</w:t>
            </w: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B936B" w14:textId="2C0D1A6A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(0.0004)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34883" w14:textId="0DBB2330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(0.0012)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19EDD" w14:textId="5F419146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(0.0008)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</w:tcBorders>
          </w:tcPr>
          <w:p w14:paraId="69982C85" w14:textId="716F040B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(0.0013)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</w:tcBorders>
          </w:tcPr>
          <w:p w14:paraId="0DF0D8EA" w14:textId="4AFAFD20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(0.0010)</w:t>
            </w:r>
          </w:p>
        </w:tc>
      </w:tr>
      <w:tr w:rsidR="00396144" w:rsidRPr="00360615" w14:paraId="34053F3E" w14:textId="77777777" w:rsidTr="00396144">
        <w:trPr>
          <w:jc w:val="center"/>
        </w:trPr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41DF1C" w14:textId="19CD9A75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proofErr w:type="spellStart"/>
            <w:r w:rsidRPr="00396144">
              <w:rPr>
                <w:rFonts w:cs="Times New Roman"/>
                <w:i/>
                <w:iCs/>
                <w:sz w:val="18"/>
                <w:szCs w:val="18"/>
              </w:rPr>
              <w:t>fdi</w:t>
            </w:r>
            <w:proofErr w:type="spellEnd"/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91FF2" w14:textId="7FAB2835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-0.0003</w:t>
            </w: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B5A9C" w14:textId="643271D0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-0.0003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FE863" w14:textId="7E451C70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-0.0011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31661" w14:textId="3C60F9C3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-0.0006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</w:tcBorders>
          </w:tcPr>
          <w:p w14:paraId="1AFE36D2" w14:textId="6F5A7817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-0.0011*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</w:tcBorders>
          </w:tcPr>
          <w:p w14:paraId="2589D6E1" w14:textId="7CBE0AC7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-0.0010*</w:t>
            </w:r>
          </w:p>
        </w:tc>
      </w:tr>
      <w:tr w:rsidR="00396144" w:rsidRPr="00360615" w14:paraId="05238F30" w14:textId="77777777" w:rsidTr="00396144">
        <w:trPr>
          <w:jc w:val="center"/>
        </w:trPr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580EA1" w14:textId="77777777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61FE9" w14:textId="21B08163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(0.0002)</w:t>
            </w: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31D4A" w14:textId="0B6067A5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(0.0002)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76C3C" w14:textId="0C74CCA8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(0.0013)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01728" w14:textId="77DC06D8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(0.0005)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</w:tcBorders>
          </w:tcPr>
          <w:p w14:paraId="65C53FCE" w14:textId="4EFF870D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(0.0007)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</w:tcBorders>
          </w:tcPr>
          <w:p w14:paraId="5B2DBFCA" w14:textId="3BECDDDB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(0.0006)</w:t>
            </w:r>
          </w:p>
        </w:tc>
      </w:tr>
      <w:tr w:rsidR="00396144" w:rsidRPr="00360615" w14:paraId="42D80D4C" w14:textId="77777777" w:rsidTr="00396144">
        <w:trPr>
          <w:jc w:val="center"/>
        </w:trPr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38E001" w14:textId="0907F620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r w:rsidRPr="00396144">
              <w:rPr>
                <w:rFonts w:cs="Times New Roman"/>
                <w:i/>
                <w:iCs/>
                <w:sz w:val="18"/>
                <w:szCs w:val="18"/>
              </w:rPr>
              <w:t>sci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66FB6" w14:textId="1179DBC1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-0.0022***</w:t>
            </w: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881CA" w14:textId="0AF04273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0.0017***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81912" w14:textId="3E31E642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0.0021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69697" w14:textId="1B5B3976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0.0055***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</w:tcBorders>
          </w:tcPr>
          <w:p w14:paraId="46BBEA88" w14:textId="15B82249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-0.0000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</w:tcBorders>
          </w:tcPr>
          <w:p w14:paraId="32214EC8" w14:textId="540809C2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0.0051***</w:t>
            </w:r>
          </w:p>
        </w:tc>
      </w:tr>
      <w:tr w:rsidR="00396144" w:rsidRPr="00360615" w14:paraId="42AA5B42" w14:textId="77777777" w:rsidTr="00396144">
        <w:trPr>
          <w:jc w:val="center"/>
        </w:trPr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82F0C0" w14:textId="77777777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AF547" w14:textId="536B3D01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(0.0006)</w:t>
            </w: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8084A1" w14:textId="54102DEC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(0.0004)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CD42D" w14:textId="0BBE996B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(0.0020)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4AB52" w14:textId="2A1059D1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(0.0011)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</w:tcBorders>
          </w:tcPr>
          <w:p w14:paraId="11FD5510" w14:textId="50526664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(0.0012)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</w:tcBorders>
          </w:tcPr>
          <w:p w14:paraId="3EB50C6C" w14:textId="042EDE67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(0.0012)</w:t>
            </w:r>
          </w:p>
        </w:tc>
      </w:tr>
      <w:tr w:rsidR="00396144" w:rsidRPr="00360615" w14:paraId="600D6915" w14:textId="77777777" w:rsidTr="00396144">
        <w:trPr>
          <w:jc w:val="center"/>
        </w:trPr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8DC5DC" w14:textId="1516C141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r w:rsidRPr="00396144">
              <w:rPr>
                <w:rFonts w:cs="Times New Roman"/>
                <w:i/>
                <w:iCs/>
                <w:sz w:val="18"/>
                <w:szCs w:val="18"/>
              </w:rPr>
              <w:t>fin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C54AC" w14:textId="2500980E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0.0038***</w:t>
            </w: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93CD2" w14:textId="22D628D4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-0.0007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F4BAE" w14:textId="0CE91B65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0.0056**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75B1B" w14:textId="65CCA504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-0.0027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</w:tcBorders>
          </w:tcPr>
          <w:p w14:paraId="4B5EEF41" w14:textId="76E3748C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0.0136***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</w:tcBorders>
          </w:tcPr>
          <w:p w14:paraId="140D5F4A" w14:textId="0EFB26DC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-0.0001</w:t>
            </w:r>
          </w:p>
        </w:tc>
      </w:tr>
      <w:tr w:rsidR="00396144" w:rsidRPr="00360615" w14:paraId="0F8800DA" w14:textId="77777777" w:rsidTr="00396144">
        <w:trPr>
          <w:jc w:val="center"/>
        </w:trPr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85243D" w14:textId="77777777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C41A7" w14:textId="540E6D1C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(0.0011)</w:t>
            </w: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F897E" w14:textId="487CA4F0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(0.0007)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AA147" w14:textId="70D055E3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(0.0025)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A2066" w14:textId="037BE958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(0.0017)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</w:tcBorders>
          </w:tcPr>
          <w:p w14:paraId="3259A96B" w14:textId="43B37C75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(0.0029)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</w:tcBorders>
          </w:tcPr>
          <w:p w14:paraId="34C548D6" w14:textId="57BA63C7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(0.0021)</w:t>
            </w:r>
          </w:p>
        </w:tc>
      </w:tr>
      <w:tr w:rsidR="00396144" w:rsidRPr="00360615" w14:paraId="5A9FA6A7" w14:textId="77777777" w:rsidTr="00396144">
        <w:trPr>
          <w:jc w:val="center"/>
        </w:trPr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956D21" w14:textId="2492A9E1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r w:rsidRPr="00396144">
              <w:rPr>
                <w:rFonts w:cs="Times New Roman"/>
                <w:i/>
                <w:iCs/>
                <w:sz w:val="18"/>
                <w:szCs w:val="18"/>
              </w:rPr>
              <w:t>infra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88532" w14:textId="298BD563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-0.0035</w:t>
            </w: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AB2E4" w14:textId="7485F6BA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-0.0006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DCBF7" w14:textId="52572D83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0.0009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6953B" w14:textId="7579E2D0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-0.0004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</w:tcBorders>
          </w:tcPr>
          <w:p w14:paraId="7977AB62" w14:textId="5FFF38CD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0.0005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</w:tcBorders>
          </w:tcPr>
          <w:p w14:paraId="7EF6BC38" w14:textId="5D32F866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-0.0036</w:t>
            </w:r>
          </w:p>
        </w:tc>
      </w:tr>
      <w:tr w:rsidR="00396144" w:rsidRPr="00360615" w14:paraId="3FE4F373" w14:textId="77777777" w:rsidTr="00396144">
        <w:trPr>
          <w:jc w:val="center"/>
        </w:trPr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94DAE" w14:textId="77777777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5CD18" w14:textId="0770386D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(0.0023)</w:t>
            </w: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8A1D76" w14:textId="77315921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(0.0019)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90890" w14:textId="3B353549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(0.0080)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A6E34" w14:textId="0349F363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(0.0040)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</w:tcBorders>
          </w:tcPr>
          <w:p w14:paraId="4D929E53" w14:textId="470AC37A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(0.0059)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</w:tcBorders>
          </w:tcPr>
          <w:p w14:paraId="0CD0C367" w14:textId="02FA071A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(0.0044)</w:t>
            </w:r>
          </w:p>
        </w:tc>
      </w:tr>
      <w:tr w:rsidR="00396144" w:rsidRPr="00360615" w14:paraId="498EA191" w14:textId="77777777" w:rsidTr="00396144">
        <w:trPr>
          <w:jc w:val="center"/>
        </w:trPr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5C62FC" w14:textId="4CEF2A84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r w:rsidRPr="00396144">
              <w:rPr>
                <w:rFonts w:cs="Times New Roman"/>
                <w:i/>
                <w:iCs/>
                <w:sz w:val="18"/>
                <w:szCs w:val="18"/>
              </w:rPr>
              <w:t>pop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E4013" w14:textId="0E3EDB08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0.3878***</w:t>
            </w: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D13A3" w14:textId="1C657A8E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0.2709***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71C12" w14:textId="7C1B5959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0.1887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CBFCB" w14:textId="403F9B46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0.1918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</w:tcBorders>
          </w:tcPr>
          <w:p w14:paraId="47C6C61B" w14:textId="6334B4A7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0.3122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</w:tcBorders>
          </w:tcPr>
          <w:p w14:paraId="2FAAE136" w14:textId="78035DE8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0.3892**</w:t>
            </w:r>
          </w:p>
        </w:tc>
      </w:tr>
      <w:tr w:rsidR="00396144" w:rsidRPr="00360615" w14:paraId="4FA211C3" w14:textId="77777777" w:rsidTr="00396144">
        <w:trPr>
          <w:jc w:val="center"/>
        </w:trPr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D9266B" w14:textId="77777777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3C28B" w14:textId="3436750F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(0.1015)</w:t>
            </w: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B2915" w14:textId="283589F5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(0.0720)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3FB9F" w14:textId="28FA36C0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(0.1502)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8D94E" w14:textId="221326D0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(0.1163)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</w:tcBorders>
          </w:tcPr>
          <w:p w14:paraId="78A5574E" w14:textId="53C4C2D7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(0.2181)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</w:tcBorders>
          </w:tcPr>
          <w:p w14:paraId="7A134098" w14:textId="3E73A4AC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(0.1722)</w:t>
            </w:r>
          </w:p>
        </w:tc>
      </w:tr>
      <w:tr w:rsidR="00396144" w:rsidRPr="00360615" w14:paraId="3A19B19D" w14:textId="77777777" w:rsidTr="00396144">
        <w:trPr>
          <w:jc w:val="center"/>
        </w:trPr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EC279" w14:textId="758129E8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proofErr w:type="spellStart"/>
            <w:r w:rsidRPr="00396144">
              <w:rPr>
                <w:rFonts w:cs="Times New Roman"/>
                <w:i/>
                <w:iCs/>
                <w:sz w:val="18"/>
                <w:szCs w:val="18"/>
              </w:rPr>
              <w:t>fis</w:t>
            </w:r>
            <w:proofErr w:type="spellEnd"/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79424" w14:textId="773197CC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0.0000</w:t>
            </w: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B1067" w14:textId="44996A51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-0.0005**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012BC3" w14:textId="4C906CFB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0.0000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8CAB5" w14:textId="5BB1C4EE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-0.0009*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</w:tcBorders>
          </w:tcPr>
          <w:p w14:paraId="318546C4" w14:textId="4DDCBFF1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-0.0001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</w:tcBorders>
          </w:tcPr>
          <w:p w14:paraId="60F88BD7" w14:textId="28BC6674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-0.0010*</w:t>
            </w:r>
          </w:p>
        </w:tc>
      </w:tr>
      <w:tr w:rsidR="00396144" w:rsidRPr="00360615" w14:paraId="2F48AAB9" w14:textId="77777777" w:rsidTr="00396144">
        <w:trPr>
          <w:jc w:val="center"/>
        </w:trPr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BFAD34" w14:textId="77777777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45D37" w14:textId="5EB34B2D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(0.0005)</w:t>
            </w: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8B8BB" w14:textId="1F57F1CA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(0.0002)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3CF26" w14:textId="0BE39034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(0.0009)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1EE742" w14:textId="341FC8BF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(0.0005)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</w:tcBorders>
          </w:tcPr>
          <w:p w14:paraId="669A8B84" w14:textId="42652785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(0.0008)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</w:tcBorders>
          </w:tcPr>
          <w:p w14:paraId="51E73E2A" w14:textId="3DA9F4E1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(0.0005)</w:t>
            </w:r>
          </w:p>
        </w:tc>
      </w:tr>
      <w:tr w:rsidR="00396144" w:rsidRPr="00360615" w14:paraId="4EE41C5E" w14:textId="77777777" w:rsidTr="00396144">
        <w:trPr>
          <w:jc w:val="center"/>
        </w:trPr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903A23" w14:textId="3C24343B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r w:rsidRPr="00396144">
              <w:rPr>
                <w:rFonts w:cs="Times New Roman"/>
                <w:i/>
                <w:iCs/>
                <w:sz w:val="18"/>
                <w:szCs w:val="18"/>
              </w:rPr>
              <w:t>Constant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31175" w14:textId="53F482C4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0.1025***</w:t>
            </w: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916695" w14:textId="6649700B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0.0054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193AFF" w14:textId="2A5C43D8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0.0856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F90C73" w14:textId="30A373E3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-0.0028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</w:tcBorders>
          </w:tcPr>
          <w:p w14:paraId="255F5A04" w14:textId="09A18AB5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0.1086*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</w:tcBorders>
          </w:tcPr>
          <w:p w14:paraId="560D14CF" w14:textId="155300EC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0.0287</w:t>
            </w:r>
          </w:p>
        </w:tc>
      </w:tr>
      <w:tr w:rsidR="00396144" w:rsidRPr="00360615" w14:paraId="754359B4" w14:textId="77777777" w:rsidTr="00396144">
        <w:trPr>
          <w:jc w:val="center"/>
        </w:trPr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2133D1" w14:textId="77777777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CDA175" w14:textId="2C5715EF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(0.0271)</w:t>
            </w: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B7D8C0" w14:textId="23F12E25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(0.0205)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31005" w14:textId="7683FD62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(0.0907)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A7A97" w14:textId="409C7E6E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(0.0444)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</w:tcBorders>
          </w:tcPr>
          <w:p w14:paraId="1E8DC67A" w14:textId="4EAB161B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(0.0638)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</w:tcBorders>
          </w:tcPr>
          <w:p w14:paraId="40040512" w14:textId="147BE2FA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(0.0479)</w:t>
            </w:r>
          </w:p>
        </w:tc>
      </w:tr>
      <w:tr w:rsidR="00360615" w:rsidRPr="00360615" w14:paraId="6B7610BF" w14:textId="77777777" w:rsidTr="00396144">
        <w:trPr>
          <w:jc w:val="center"/>
        </w:trPr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B0F86C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年份固定效应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37432A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控制</w:t>
            </w: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88CBC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控制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DBC01E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控制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6251A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控制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</w:tcBorders>
            <w:hideMark/>
          </w:tcPr>
          <w:p w14:paraId="59AA26FE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控制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</w:tcBorders>
          </w:tcPr>
          <w:p w14:paraId="6FA6C23A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控制</w:t>
            </w:r>
          </w:p>
        </w:tc>
      </w:tr>
      <w:tr w:rsidR="00360615" w:rsidRPr="00360615" w14:paraId="52E3B418" w14:textId="77777777" w:rsidTr="00396144">
        <w:trPr>
          <w:jc w:val="center"/>
        </w:trPr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D5BF6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城市固定效应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A77D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控制</w:t>
            </w: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5F4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控制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B651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控制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0F80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控制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14:paraId="0D3985AF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控制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2CA386D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控制</w:t>
            </w:r>
          </w:p>
        </w:tc>
      </w:tr>
      <w:tr w:rsidR="00360615" w:rsidRPr="00360615" w14:paraId="20F6882F" w14:textId="77777777" w:rsidTr="00396144">
        <w:trPr>
          <w:jc w:val="center"/>
        </w:trPr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480D85C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i/>
                <w:iCs/>
                <w:sz w:val="18"/>
                <w:szCs w:val="18"/>
                <w14:ligatures w14:val="none"/>
              </w:rPr>
              <w:t>N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F8FA84" w14:textId="39F6CA5D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</w:rPr>
              <w:t>4</w:t>
            </w:r>
            <w:r w:rsidR="0065355F" w:rsidRPr="00360615">
              <w:rPr>
                <w:rFonts w:cs="Times New Roman" w:hint="eastAsia"/>
                <w:sz w:val="18"/>
                <w:szCs w:val="18"/>
              </w:rPr>
              <w:t xml:space="preserve"> </w:t>
            </w:r>
            <w:r w:rsidRPr="00360615">
              <w:rPr>
                <w:rFonts w:cs="Times New Roman"/>
                <w:sz w:val="18"/>
                <w:szCs w:val="18"/>
              </w:rPr>
              <w:t>200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AF8387" w14:textId="4BBE1D16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/>
                <w:sz w:val="18"/>
                <w:szCs w:val="18"/>
              </w:rPr>
              <w:t>4</w:t>
            </w:r>
            <w:r w:rsidR="0065355F" w:rsidRPr="00360615">
              <w:rPr>
                <w:rFonts w:cs="Times New Roman" w:hint="eastAsia"/>
                <w:sz w:val="18"/>
                <w:szCs w:val="18"/>
              </w:rPr>
              <w:t xml:space="preserve"> </w:t>
            </w:r>
            <w:r w:rsidRPr="00360615">
              <w:rPr>
                <w:rFonts w:cs="Times New Roman"/>
                <w:sz w:val="18"/>
                <w:szCs w:val="18"/>
              </w:rPr>
              <w:t>200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55A942" w14:textId="576EC3E3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</w:rPr>
              <w:t>4</w:t>
            </w:r>
            <w:r w:rsidR="0065355F" w:rsidRPr="00360615">
              <w:rPr>
                <w:rFonts w:cs="Times New Roman" w:hint="eastAsia"/>
                <w:sz w:val="18"/>
                <w:szCs w:val="18"/>
              </w:rPr>
              <w:t xml:space="preserve"> </w:t>
            </w:r>
            <w:r w:rsidRPr="00360615">
              <w:rPr>
                <w:rFonts w:cs="Times New Roman"/>
                <w:sz w:val="18"/>
                <w:szCs w:val="18"/>
              </w:rPr>
              <w:t>200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4B334D" w14:textId="4F5DAEB6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/>
                <w:sz w:val="18"/>
                <w:szCs w:val="18"/>
              </w:rPr>
              <w:t>4</w:t>
            </w:r>
            <w:r w:rsidR="0065355F" w:rsidRPr="00360615">
              <w:rPr>
                <w:rFonts w:cs="Times New Roman" w:hint="eastAsia"/>
                <w:sz w:val="18"/>
                <w:szCs w:val="18"/>
              </w:rPr>
              <w:t xml:space="preserve"> </w:t>
            </w:r>
            <w:r w:rsidRPr="00360615">
              <w:rPr>
                <w:rFonts w:cs="Times New Roman"/>
                <w:sz w:val="18"/>
                <w:szCs w:val="18"/>
              </w:rPr>
              <w:t>200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14:paraId="13FBE139" w14:textId="58044E63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</w:rPr>
              <w:t>4</w:t>
            </w:r>
            <w:r w:rsidR="0065355F" w:rsidRPr="00360615">
              <w:rPr>
                <w:rFonts w:cs="Times New Roman" w:hint="eastAsia"/>
                <w:sz w:val="18"/>
                <w:szCs w:val="18"/>
              </w:rPr>
              <w:t xml:space="preserve"> </w:t>
            </w:r>
            <w:r w:rsidRPr="00360615">
              <w:rPr>
                <w:rFonts w:cs="Times New Roman"/>
                <w:sz w:val="18"/>
                <w:szCs w:val="18"/>
              </w:rPr>
              <w:t>200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0FC0FCA" w14:textId="384016BD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/>
                <w:sz w:val="18"/>
                <w:szCs w:val="18"/>
              </w:rPr>
              <w:t>4</w:t>
            </w:r>
            <w:r w:rsidR="0065355F" w:rsidRPr="00360615">
              <w:rPr>
                <w:rFonts w:cs="Times New Roman" w:hint="eastAsia"/>
                <w:sz w:val="18"/>
                <w:szCs w:val="18"/>
              </w:rPr>
              <w:t xml:space="preserve"> </w:t>
            </w:r>
            <w:r w:rsidRPr="00360615">
              <w:rPr>
                <w:rFonts w:cs="Times New Roman"/>
                <w:sz w:val="18"/>
                <w:szCs w:val="18"/>
              </w:rPr>
              <w:t>200</w:t>
            </w:r>
          </w:p>
        </w:tc>
      </w:tr>
      <w:tr w:rsidR="004629CA" w:rsidRPr="00360615" w14:paraId="342001A9" w14:textId="77777777" w:rsidTr="00396144">
        <w:trPr>
          <w:jc w:val="center"/>
        </w:trPr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CD337B6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i/>
                <w:iCs/>
                <w:sz w:val="18"/>
                <w:szCs w:val="18"/>
                <w14:ligatures w14:val="none"/>
              </w:rPr>
              <w:t>R</w:t>
            </w:r>
            <w:r w:rsidRPr="00360615">
              <w:rPr>
                <w:rFonts w:cs="Times New Roman"/>
                <w:i/>
                <w:iCs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E0D0348" w14:textId="78EB7D29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  <w14:ligatures w14:val="none"/>
              </w:rPr>
            </w:pPr>
            <w:r w:rsidRPr="00360615">
              <w:rPr>
                <w:sz w:val="18"/>
                <w:szCs w:val="16"/>
              </w:rPr>
              <w:t>0.9841</w:t>
            </w: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443A38C" w14:textId="5926D604" w:rsidR="00CA2642" w:rsidRPr="00360615" w:rsidRDefault="00CA2642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0.9425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1E5E2CB" w14:textId="44B98E36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  <w14:ligatures w14:val="none"/>
              </w:rPr>
            </w:pPr>
            <w:r w:rsidRPr="00360615">
              <w:rPr>
                <w:sz w:val="18"/>
                <w:szCs w:val="16"/>
              </w:rPr>
              <w:t>0.9756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3A2A4F" w14:textId="70BBFF8E" w:rsidR="00CA2642" w:rsidRPr="00360615" w:rsidRDefault="00CA2642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0.9175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single" w:sz="8" w:space="0" w:color="auto"/>
            </w:tcBorders>
            <w:hideMark/>
          </w:tcPr>
          <w:p w14:paraId="31760B1E" w14:textId="1C775F99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  <w14:ligatures w14:val="none"/>
              </w:rPr>
            </w:pPr>
            <w:r w:rsidRPr="00360615">
              <w:rPr>
                <w:sz w:val="18"/>
                <w:szCs w:val="16"/>
              </w:rPr>
              <w:t>0.9823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8" w:space="0" w:color="auto"/>
            </w:tcBorders>
          </w:tcPr>
          <w:p w14:paraId="18955664" w14:textId="1FE2412C" w:rsidR="00CA2642" w:rsidRPr="00360615" w:rsidRDefault="00CA2642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0.9050</w:t>
            </w:r>
          </w:p>
        </w:tc>
      </w:tr>
    </w:tbl>
    <w:p w14:paraId="4493B8D9" w14:textId="439DBAE1" w:rsidR="009C6D66" w:rsidRDefault="009C6D66" w:rsidP="00D91AE6">
      <w:pPr>
        <w:jc w:val="center"/>
        <w:rPr>
          <w:b/>
          <w:bCs/>
          <w:sz w:val="20"/>
          <w:szCs w:val="20"/>
        </w:rPr>
      </w:pPr>
    </w:p>
    <w:p w14:paraId="7BE60D6B" w14:textId="0C67A02F" w:rsidR="000D6758" w:rsidRDefault="009C6D66" w:rsidP="009C6D66">
      <w:pPr>
        <w:widowControl/>
        <w:spacing w:line="240" w:lineRule="auto"/>
        <w:jc w:val="left"/>
        <w:rPr>
          <w:rFonts w:hint="eastAsia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7482B3A5" w14:textId="421E1CB2" w:rsidR="009E5041" w:rsidRPr="007E3DC6" w:rsidRDefault="009C5441" w:rsidP="007E3DC6">
      <w:pPr>
        <w:jc w:val="center"/>
        <w:outlineLvl w:val="1"/>
        <w:rPr>
          <w:b/>
          <w:bCs/>
          <w:color w:val="000000" w:themeColor="text1"/>
          <w:sz w:val="20"/>
          <w:szCs w:val="18"/>
        </w:rPr>
      </w:pPr>
      <w:r w:rsidRPr="007E3DC6">
        <w:rPr>
          <w:rFonts w:hint="eastAsia"/>
          <w:b/>
          <w:bCs/>
          <w:color w:val="000000" w:themeColor="text1"/>
          <w:sz w:val="20"/>
          <w:szCs w:val="18"/>
        </w:rPr>
        <w:lastRenderedPageBreak/>
        <w:t>表</w:t>
      </w:r>
      <w:r w:rsidR="007E3DC6" w:rsidRPr="007E3DC6">
        <w:rPr>
          <w:rFonts w:hint="eastAsia"/>
          <w:b/>
          <w:bCs/>
          <w:color w:val="000000" w:themeColor="text1"/>
          <w:sz w:val="20"/>
          <w:szCs w:val="18"/>
        </w:rPr>
        <w:t>5</w:t>
      </w:r>
      <w:r w:rsidRPr="007E3DC6">
        <w:rPr>
          <w:b/>
          <w:bCs/>
          <w:color w:val="000000" w:themeColor="text1"/>
          <w:sz w:val="20"/>
          <w:szCs w:val="18"/>
        </w:rPr>
        <w:t xml:space="preserve"> </w:t>
      </w:r>
      <w:r w:rsidRPr="007E3DC6">
        <w:rPr>
          <w:rFonts w:hint="eastAsia"/>
          <w:b/>
          <w:bCs/>
          <w:color w:val="000000" w:themeColor="text1"/>
          <w:sz w:val="20"/>
          <w:szCs w:val="18"/>
        </w:rPr>
        <w:t>作用机制</w:t>
      </w:r>
      <w:r w:rsidRPr="007E3DC6">
        <w:rPr>
          <w:b/>
          <w:bCs/>
          <w:color w:val="000000" w:themeColor="text1"/>
          <w:sz w:val="20"/>
          <w:szCs w:val="18"/>
        </w:rPr>
        <w:t>：</w:t>
      </w:r>
      <w:r w:rsidRPr="007E3DC6">
        <w:rPr>
          <w:rFonts w:hint="eastAsia"/>
          <w:b/>
          <w:bCs/>
          <w:color w:val="000000" w:themeColor="text1"/>
          <w:sz w:val="20"/>
          <w:szCs w:val="18"/>
        </w:rPr>
        <w:t>区域内高质量发展</w:t>
      </w:r>
      <w:bookmarkEnd w:id="4"/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1418"/>
        <w:gridCol w:w="1276"/>
        <w:gridCol w:w="1277"/>
        <w:gridCol w:w="1276"/>
        <w:gridCol w:w="1417"/>
        <w:gridCol w:w="1216"/>
        <w:gridCol w:w="1192"/>
      </w:tblGrid>
      <w:tr w:rsidR="00360615" w:rsidRPr="00360615" w14:paraId="5F09BEE4" w14:textId="77777777" w:rsidTr="00824479">
        <w:trPr>
          <w:jc w:val="center"/>
        </w:trPr>
        <w:tc>
          <w:tcPr>
            <w:tcW w:w="782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hideMark/>
          </w:tcPr>
          <w:p w14:paraId="0ABC6793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407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1F35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>结构效应</w:t>
            </w:r>
          </w:p>
        </w:tc>
        <w:tc>
          <w:tcPr>
            <w:tcW w:w="1484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025EB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>规模效应</w:t>
            </w:r>
          </w:p>
        </w:tc>
        <w:tc>
          <w:tcPr>
            <w:tcW w:w="1327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0F9B9758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>技术效应</w:t>
            </w:r>
          </w:p>
        </w:tc>
      </w:tr>
      <w:tr w:rsidR="00360615" w:rsidRPr="00360615" w14:paraId="051D9535" w14:textId="77777777" w:rsidTr="00824479">
        <w:trPr>
          <w:jc w:val="center"/>
        </w:trPr>
        <w:tc>
          <w:tcPr>
            <w:tcW w:w="7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3ED2C50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B9BB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 xml:space="preserve">(1) </w:t>
            </w:r>
            <w:proofErr w:type="spellStart"/>
            <w:r w:rsidRPr="00360615">
              <w:rPr>
                <w:rFonts w:cs="Times New Roman" w:hint="eastAsia"/>
                <w:i/>
                <w:iCs/>
                <w:sz w:val="18"/>
                <w:szCs w:val="18"/>
                <w14:ligatures w14:val="none"/>
              </w:rPr>
              <w:t>stru_ratio</w:t>
            </w:r>
            <w:proofErr w:type="spellEnd"/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E50B" w14:textId="02C2D7FD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 xml:space="preserve">(2) </w:t>
            </w:r>
            <w:proofErr w:type="spellStart"/>
            <w:r w:rsidRPr="00360615">
              <w:rPr>
                <w:rFonts w:cs="Times New Roman" w:hint="eastAsia"/>
                <w:i/>
                <w:iCs/>
                <w:sz w:val="18"/>
                <w:szCs w:val="18"/>
                <w14:ligatures w14:val="none"/>
              </w:rPr>
              <w:t>stru_</w:t>
            </w:r>
            <w:r w:rsidR="002E2289" w:rsidRPr="00360615">
              <w:rPr>
                <w:rFonts w:cs="Times New Roman" w:hint="eastAsia"/>
                <w:i/>
                <w:iCs/>
                <w:sz w:val="18"/>
                <w:szCs w:val="18"/>
                <w14:ligatures w14:val="none"/>
              </w:rPr>
              <w:t>thiel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EDB3FC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 xml:space="preserve">(3) </w:t>
            </w:r>
            <w:proofErr w:type="spellStart"/>
            <w:r w:rsidRPr="00360615">
              <w:rPr>
                <w:rFonts w:cs="Times New Roman" w:hint="eastAsia"/>
                <w:i/>
                <w:iCs/>
                <w:sz w:val="18"/>
                <w:szCs w:val="18"/>
                <w14:ligatures w14:val="none"/>
              </w:rPr>
              <w:t>scale_gdp</w:t>
            </w:r>
            <w:proofErr w:type="spellEnd"/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8DFC" w14:textId="1777688F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 xml:space="preserve">(4) </w:t>
            </w:r>
            <w:proofErr w:type="spellStart"/>
            <w:r w:rsidRPr="00360615">
              <w:rPr>
                <w:rFonts w:cs="Times New Roman" w:hint="eastAsia"/>
                <w:i/>
                <w:iCs/>
                <w:sz w:val="18"/>
                <w:szCs w:val="18"/>
                <w14:ligatures w14:val="none"/>
              </w:rPr>
              <w:t>scale_</w:t>
            </w:r>
            <w:r w:rsidR="00A95AD8" w:rsidRPr="00360615">
              <w:rPr>
                <w:rFonts w:cs="Times New Roman" w:hint="eastAsia"/>
                <w:i/>
                <w:iCs/>
                <w:sz w:val="18"/>
                <w:szCs w:val="18"/>
                <w14:ligatures w14:val="none"/>
              </w:rPr>
              <w:t>light</w:t>
            </w:r>
            <w:proofErr w:type="spell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C250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 xml:space="preserve">(5) </w:t>
            </w:r>
            <w:proofErr w:type="spellStart"/>
            <w:r w:rsidRPr="00360615">
              <w:rPr>
                <w:rFonts w:cs="Times New Roman"/>
                <w:i/>
                <w:iCs/>
                <w:sz w:val="18"/>
                <w:szCs w:val="18"/>
                <w14:ligatures w14:val="none"/>
              </w:rPr>
              <w:t>inno_total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E01F4C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 xml:space="preserve">(6) </w:t>
            </w:r>
            <w:proofErr w:type="spellStart"/>
            <w:r w:rsidRPr="00360615">
              <w:rPr>
                <w:rFonts w:cs="Times New Roman"/>
                <w:i/>
                <w:iCs/>
                <w:sz w:val="18"/>
                <w:szCs w:val="18"/>
                <w14:ligatures w14:val="none"/>
              </w:rPr>
              <w:t>inno_spill</w:t>
            </w:r>
            <w:proofErr w:type="spellEnd"/>
          </w:p>
        </w:tc>
      </w:tr>
      <w:tr w:rsidR="00396144" w:rsidRPr="00360615" w14:paraId="7B793ABE" w14:textId="77777777" w:rsidTr="00824479">
        <w:trPr>
          <w:jc w:val="center"/>
        </w:trPr>
        <w:tc>
          <w:tcPr>
            <w:tcW w:w="7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AF1C9A0" w14:textId="77777777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proofErr w:type="spellStart"/>
            <w:r w:rsidRPr="00396144">
              <w:rPr>
                <w:rFonts w:cs="Times New Roman"/>
                <w:i/>
                <w:iCs/>
                <w:sz w:val="18"/>
                <w:szCs w:val="18"/>
                <w14:ligatures w14:val="none"/>
              </w:rPr>
              <w:t>mnsz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D0E1E2" w14:textId="404936A3" w:rsidR="00396144" w:rsidRPr="007E3DC6" w:rsidRDefault="00396144" w:rsidP="007E3DC6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8"/>
                <w:szCs w:val="16"/>
                <w14:ligatures w14:val="none"/>
              </w:rPr>
            </w:pPr>
            <w:r w:rsidRPr="007E3DC6">
              <w:rPr>
                <w:color w:val="000000" w:themeColor="text1"/>
                <w:sz w:val="18"/>
                <w:szCs w:val="16"/>
              </w:rPr>
              <w:t>-0.1517*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765E03" w14:textId="745FD3A5" w:rsidR="00396144" w:rsidRPr="007E3DC6" w:rsidRDefault="00396144" w:rsidP="007E3DC6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18"/>
                <w:szCs w:val="16"/>
              </w:rPr>
            </w:pPr>
            <w:r w:rsidRPr="007E3DC6">
              <w:rPr>
                <w:color w:val="000000" w:themeColor="text1"/>
                <w:sz w:val="18"/>
                <w:szCs w:val="16"/>
              </w:rPr>
              <w:t>-0.0218*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8017ACB" w14:textId="481B13A6" w:rsidR="00396144" w:rsidRPr="00360615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  <w14:ligatures w14:val="none"/>
              </w:rPr>
            </w:pPr>
            <w:r w:rsidRPr="00360615">
              <w:rPr>
                <w:sz w:val="18"/>
                <w:szCs w:val="16"/>
              </w:rPr>
              <w:t>0.0473***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D0B88E" w14:textId="5930142A" w:rsidR="00396144" w:rsidRPr="00360615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0.0430**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44EE43" w14:textId="7C7C5420" w:rsidR="00396144" w:rsidRPr="00360615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  <w14:ligatures w14:val="none"/>
              </w:rPr>
            </w:pPr>
            <w:r w:rsidRPr="00360615">
              <w:rPr>
                <w:sz w:val="18"/>
                <w:szCs w:val="16"/>
              </w:rPr>
              <w:t>0.0974**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754F8A" w14:textId="46452256" w:rsidR="00396144" w:rsidRPr="00360615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0.0910**</w:t>
            </w:r>
          </w:p>
        </w:tc>
      </w:tr>
      <w:tr w:rsidR="00396144" w:rsidRPr="00360615" w14:paraId="010044B2" w14:textId="77777777" w:rsidTr="00824479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CF9484" w14:textId="77777777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8171C8" w14:textId="4F242B47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  <w14:ligatures w14:val="none"/>
              </w:rPr>
            </w:pPr>
            <w:r w:rsidRPr="00396144">
              <w:rPr>
                <w:sz w:val="18"/>
                <w:szCs w:val="16"/>
              </w:rPr>
              <w:t>(0.0883)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6D9CD" w14:textId="1CF653B9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96144">
              <w:rPr>
                <w:sz w:val="18"/>
                <w:szCs w:val="16"/>
              </w:rPr>
              <w:t>(0.0123)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0E66A3" w14:textId="099755F5" w:rsidR="00396144" w:rsidRPr="00360615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  <w14:ligatures w14:val="none"/>
              </w:rPr>
            </w:pPr>
            <w:r w:rsidRPr="00360615">
              <w:rPr>
                <w:sz w:val="18"/>
                <w:szCs w:val="16"/>
              </w:rPr>
              <w:t>(0.0176)</w:t>
            </w: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45AE7" w14:textId="2E09B99D" w:rsidR="00396144" w:rsidRPr="00360615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(0.0200)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001AB" w14:textId="77BCBB6A" w:rsidR="00396144" w:rsidRPr="00360615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  <w14:ligatures w14:val="none"/>
              </w:rPr>
            </w:pPr>
            <w:r w:rsidRPr="00360615">
              <w:rPr>
                <w:sz w:val="18"/>
                <w:szCs w:val="16"/>
              </w:rPr>
              <w:t>(0.0412)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6CEE57" w14:textId="39E652A9" w:rsidR="00396144" w:rsidRPr="00360615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(0.0373)</w:t>
            </w:r>
          </w:p>
        </w:tc>
      </w:tr>
      <w:tr w:rsidR="00396144" w:rsidRPr="00396144" w14:paraId="01E2CB93" w14:textId="77777777" w:rsidTr="00824479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66FB62" w14:textId="7A142422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proofErr w:type="spellStart"/>
            <w:r w:rsidRPr="00396144">
              <w:rPr>
                <w:rFonts w:cs="Times New Roman"/>
                <w:i/>
                <w:iCs/>
                <w:sz w:val="18"/>
                <w:szCs w:val="18"/>
              </w:rPr>
              <w:t>infor</w:t>
            </w:r>
            <w:proofErr w:type="spellEnd"/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6CD0C" w14:textId="71BB30AC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-0.0189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5154E" w14:textId="35472E4C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-0.0029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FF4A45" w14:textId="06C7DE2C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0.0158***</w:t>
            </w: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11959" w14:textId="3CA2F92E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-0.0048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654D5" w14:textId="533E2038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-0.0104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B13FA1" w14:textId="1166DB44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-0.0018</w:t>
            </w:r>
          </w:p>
        </w:tc>
      </w:tr>
      <w:tr w:rsidR="00396144" w:rsidRPr="00396144" w14:paraId="3D9FBEEC" w14:textId="77777777" w:rsidTr="00824479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A86FD6" w14:textId="77777777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74FBD" w14:textId="31F667CA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(0.0336)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1B0543" w14:textId="54F8910A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(0.0041)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A5C212" w14:textId="5EE1129C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(0.0056)</w:t>
            </w: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2E137" w14:textId="7B93CCAD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(0.0074)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6C90F" w14:textId="701FF92A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(0.0165)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6C0245" w14:textId="15A6A4E4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(0.0164)</w:t>
            </w:r>
          </w:p>
        </w:tc>
      </w:tr>
      <w:tr w:rsidR="00396144" w:rsidRPr="00396144" w14:paraId="461D0D28" w14:textId="77777777" w:rsidTr="00824479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765502" w14:textId="35107035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proofErr w:type="spellStart"/>
            <w:r w:rsidRPr="00396144">
              <w:rPr>
                <w:rFonts w:cs="Times New Roman"/>
                <w:i/>
                <w:iCs/>
                <w:sz w:val="18"/>
                <w:szCs w:val="18"/>
              </w:rPr>
              <w:t>fdi</w:t>
            </w:r>
            <w:proofErr w:type="spellEnd"/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7ECE3" w14:textId="52AD6FA1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0.0309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7C563" w14:textId="62A04D2D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-0.0029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9C49CC" w14:textId="3ABDA172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0.0176***</w:t>
            </w: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7E0FD" w14:textId="17E7740C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0.0145**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F277F" w14:textId="255BBDD6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0.0059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6B07F5" w14:textId="4B8E8D8A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0.0126</w:t>
            </w:r>
          </w:p>
        </w:tc>
      </w:tr>
      <w:tr w:rsidR="00396144" w:rsidRPr="00396144" w14:paraId="4821A6D6" w14:textId="77777777" w:rsidTr="00824479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8E987D" w14:textId="77777777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CCEE5" w14:textId="36D8B5F5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(0.0197)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1A1F13" w14:textId="32C95524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(0.0034)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270DB8" w14:textId="70D41773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(0.0046)</w:t>
            </w: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62262" w14:textId="13947AA9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(0.0058)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201F1" w14:textId="42325DD1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(0.0117)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31233D" w14:textId="2145EC26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(0.0115)</w:t>
            </w:r>
          </w:p>
        </w:tc>
      </w:tr>
      <w:tr w:rsidR="00396144" w:rsidRPr="00396144" w14:paraId="3303A8E0" w14:textId="77777777" w:rsidTr="00824479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0A4B1D" w14:textId="128143C0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r w:rsidRPr="00396144">
              <w:rPr>
                <w:rFonts w:cs="Times New Roman"/>
                <w:i/>
                <w:iCs/>
                <w:sz w:val="18"/>
                <w:szCs w:val="18"/>
              </w:rPr>
              <w:t>sci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07C89" w14:textId="0410DD58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-0.0246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68E47" w14:textId="16081C1D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-0.0179***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ED1308" w14:textId="502B3F47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0.1190***</w:t>
            </w: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0008E" w14:textId="26277038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0.0855***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241F2" w14:textId="5208DD9F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0.3006***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48AC38" w14:textId="392B0F54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0.2609***</w:t>
            </w:r>
          </w:p>
        </w:tc>
      </w:tr>
      <w:tr w:rsidR="00396144" w:rsidRPr="00396144" w14:paraId="21EB5042" w14:textId="77777777" w:rsidTr="00824479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26C9F" w14:textId="77777777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DE208" w14:textId="43F7D8F1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(0.0454)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537AD" w14:textId="164A5DB6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(0.0063)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85E1E9" w14:textId="3DF9BF85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(0.0101)</w:t>
            </w: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385712" w14:textId="31353832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(0.0109)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14CEB" w14:textId="61B998B3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(0.0264)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A0A51F" w14:textId="2823F042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(0.0249)</w:t>
            </w:r>
          </w:p>
        </w:tc>
      </w:tr>
      <w:tr w:rsidR="00396144" w:rsidRPr="00396144" w14:paraId="60C2827E" w14:textId="77777777" w:rsidTr="00824479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82B4B4" w14:textId="05C4D6AB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r w:rsidRPr="00396144">
              <w:rPr>
                <w:rFonts w:cs="Times New Roman"/>
                <w:i/>
                <w:iCs/>
                <w:sz w:val="18"/>
                <w:szCs w:val="18"/>
              </w:rPr>
              <w:t>fin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B0B53" w14:textId="6B6C048F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0.0650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E2FE4" w14:textId="29F7C2C2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0.0285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101545" w14:textId="20F75A08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-0.2409***</w:t>
            </w: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CD0EE" w14:textId="4C45984E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-0.0453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824A2" w14:textId="24F0D968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0.0474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624373" w14:textId="46D121EE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0.0163</w:t>
            </w:r>
          </w:p>
        </w:tc>
      </w:tr>
      <w:tr w:rsidR="00396144" w:rsidRPr="00396144" w14:paraId="4DEA2DAE" w14:textId="77777777" w:rsidTr="00824479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151562" w14:textId="77777777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222E0" w14:textId="600F754F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(0.1220)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0AFC9" w14:textId="4C144D56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(0.0188)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4485A4" w14:textId="41E7BCD3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(0.0352)</w:t>
            </w: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7B354" w14:textId="7243C9A9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(0.0298)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773B0" w14:textId="2D9C3E86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(0.0572)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5DD610" w14:textId="5E176455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(0.0501)</w:t>
            </w:r>
          </w:p>
        </w:tc>
      </w:tr>
      <w:tr w:rsidR="00396144" w:rsidRPr="00396144" w14:paraId="44E856AD" w14:textId="77777777" w:rsidTr="00824479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E74E72" w14:textId="4270FFEC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r w:rsidRPr="00396144">
              <w:rPr>
                <w:rFonts w:cs="Times New Roman"/>
                <w:i/>
                <w:iCs/>
                <w:sz w:val="18"/>
                <w:szCs w:val="18"/>
              </w:rPr>
              <w:t>infra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923E8" w14:textId="0416E1EC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-0.1342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379D6" w14:textId="7CE5BE66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0.0308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85D891" w14:textId="14C63A94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0.0175</w:t>
            </w: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1F3A3" w14:textId="13C20C6C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0.1142**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CA08F" w14:textId="166337BF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0.1913**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2880F6" w14:textId="775E49D0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0.1365*</w:t>
            </w:r>
          </w:p>
        </w:tc>
      </w:tr>
      <w:tr w:rsidR="00396144" w:rsidRPr="00396144" w14:paraId="1295A483" w14:textId="77777777" w:rsidTr="00824479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5207B0" w14:textId="77777777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DA071" w14:textId="7742AFF0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(0.1669)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0B6AF" w14:textId="5464824C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(0.0230)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6D5B26" w14:textId="2EE77E0B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(0.0278)</w:t>
            </w: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E9924" w14:textId="01DB3D13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(0.0566)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60033" w14:textId="52C2A38B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(0.0796)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5283C2" w14:textId="1008FAB2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(0.0797)</w:t>
            </w:r>
          </w:p>
        </w:tc>
      </w:tr>
      <w:tr w:rsidR="00396144" w:rsidRPr="00396144" w14:paraId="63C95ACD" w14:textId="77777777" w:rsidTr="00824479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D4F2CF" w14:textId="4386380F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r w:rsidRPr="00396144">
              <w:rPr>
                <w:rFonts w:cs="Times New Roman"/>
                <w:i/>
                <w:iCs/>
                <w:sz w:val="18"/>
                <w:szCs w:val="18"/>
              </w:rPr>
              <w:t>pop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3B209" w14:textId="0F217689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-1.2530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1DE02" w14:textId="11CD2C81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-0.4140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2ECB4B" w14:textId="07311653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2.1048**</w:t>
            </w: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9CA8B" w14:textId="0132303E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-4.9480***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C2F95" w14:textId="7D7175F0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0.6933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5A2EFD" w14:textId="04C679F8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-2.7414</w:t>
            </w:r>
          </w:p>
        </w:tc>
      </w:tr>
      <w:tr w:rsidR="00396144" w:rsidRPr="00396144" w14:paraId="745B9BAB" w14:textId="77777777" w:rsidTr="00824479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D61D5" w14:textId="77777777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F0FC8" w14:textId="4D41CED3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(5.9801)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D389C" w14:textId="70A8432D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(0.4525)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51810E" w14:textId="0225FCFA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(0.8485)</w:t>
            </w: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0BB64" w14:textId="0666BE64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(0.8004)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1EC34" w14:textId="2EA2C551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(1.7932)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F70EA" w14:textId="35788DBB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(1.7121)</w:t>
            </w:r>
          </w:p>
        </w:tc>
      </w:tr>
      <w:tr w:rsidR="00396144" w:rsidRPr="00396144" w14:paraId="523821BC" w14:textId="77777777" w:rsidTr="00824479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6FE714" w14:textId="6CE21D4E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proofErr w:type="spellStart"/>
            <w:r w:rsidRPr="00396144">
              <w:rPr>
                <w:rFonts w:cs="Times New Roman"/>
                <w:i/>
                <w:iCs/>
                <w:sz w:val="18"/>
                <w:szCs w:val="18"/>
              </w:rPr>
              <w:t>fis</w:t>
            </w:r>
            <w:proofErr w:type="spellEnd"/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0E320" w14:textId="398B1DBE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0.0013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61C04" w14:textId="2900C4C9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0.0082*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3D93AD" w14:textId="1D8A26CB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-0.0322***</w:t>
            </w: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745F7" w14:textId="57FEF011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-0.0210**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3E0B6" w14:textId="6A4CB076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0.0062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7060A2" w14:textId="1B1A9B7A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0.0149</w:t>
            </w:r>
          </w:p>
        </w:tc>
      </w:tr>
      <w:tr w:rsidR="00396144" w:rsidRPr="00396144" w14:paraId="08696896" w14:textId="77777777" w:rsidTr="00824479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72FEF0" w14:textId="77777777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AB2EA1" w14:textId="66CB4D6B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(0.0290)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8B07A" w14:textId="2065E142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(0.0045)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0717EE" w14:textId="7F7F5D37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(0.0065)</w:t>
            </w: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DD69C" w14:textId="542808AE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(0.0097)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EEDA6" w14:textId="1EE1E53D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(0.0145)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3FBE03" w14:textId="5B240975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(0.0141)</w:t>
            </w:r>
          </w:p>
        </w:tc>
      </w:tr>
      <w:tr w:rsidR="00396144" w:rsidRPr="00396144" w14:paraId="4162E9B1" w14:textId="77777777" w:rsidTr="00824479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0E9A25" w14:textId="108BC578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r w:rsidRPr="00396144">
              <w:rPr>
                <w:rFonts w:cs="Times New Roman"/>
                <w:i/>
                <w:iCs/>
                <w:sz w:val="18"/>
                <w:szCs w:val="18"/>
              </w:rPr>
              <w:t>Constant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C648B" w14:textId="5D2338A6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4.3066**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9FFF0" w14:textId="2B413104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0.1462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0C730D" w14:textId="7F0231D4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5.9949***</w:t>
            </w: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6A3E6" w14:textId="123E87E2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-0.2971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A70CA" w14:textId="03EF91F1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1.0210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F5E51A" w14:textId="18BE7DCE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3.1761***</w:t>
            </w:r>
          </w:p>
        </w:tc>
      </w:tr>
      <w:tr w:rsidR="00396144" w:rsidRPr="00396144" w14:paraId="7CF7AA5F" w14:textId="77777777" w:rsidTr="00824479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ABFD93" w14:textId="77777777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BB4D1" w14:textId="5EED049A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(1.9612)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4632F" w14:textId="45D66DB3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(0.2595)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1DD0D4" w14:textId="4E3B3921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(0.3278)</w:t>
            </w: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11BD4" w14:textId="510B7D4E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(0.6266)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53A15" w14:textId="40D2FCC4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(0.9286)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C1F599" w14:textId="7937C676" w:rsidR="00396144" w:rsidRPr="00396144" w:rsidRDefault="00396144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96144">
              <w:rPr>
                <w:rFonts w:cs="Times New Roman"/>
                <w:sz w:val="18"/>
                <w:szCs w:val="18"/>
              </w:rPr>
              <w:t>(0.9277)</w:t>
            </w:r>
          </w:p>
        </w:tc>
      </w:tr>
      <w:tr w:rsidR="00360615" w:rsidRPr="00360615" w14:paraId="5127EF60" w14:textId="77777777" w:rsidTr="00824479">
        <w:trPr>
          <w:jc w:val="center"/>
        </w:trPr>
        <w:tc>
          <w:tcPr>
            <w:tcW w:w="78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F016F5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>年份固定效应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ADA03B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>控制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8A822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>控制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87231A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>控制</w:t>
            </w: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A74F1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>控制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4E285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>控制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B2DF29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>控制</w:t>
            </w:r>
          </w:p>
        </w:tc>
      </w:tr>
      <w:tr w:rsidR="00360615" w:rsidRPr="00360615" w14:paraId="471E9AB0" w14:textId="77777777" w:rsidTr="00824479">
        <w:trPr>
          <w:jc w:val="center"/>
        </w:trPr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71AA8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>城市固定效应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5E46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>控制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6298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>控制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423FC7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>控制</w:t>
            </w: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97FA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>控制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0DC4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>控制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C0D7AA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>控制</w:t>
            </w:r>
          </w:p>
        </w:tc>
      </w:tr>
      <w:tr w:rsidR="00360615" w:rsidRPr="00360615" w14:paraId="2E4395EC" w14:textId="77777777" w:rsidTr="00824479">
        <w:trPr>
          <w:jc w:val="center"/>
        </w:trPr>
        <w:tc>
          <w:tcPr>
            <w:tcW w:w="7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C212B2C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i/>
                <w:iCs/>
                <w:sz w:val="18"/>
                <w:szCs w:val="18"/>
                <w14:ligatures w14:val="none"/>
              </w:rPr>
              <w:t>N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824400" w14:textId="68D0B76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</w:rPr>
              <w:t>4</w:t>
            </w:r>
            <w:r w:rsidR="001D035F" w:rsidRPr="00360615">
              <w:rPr>
                <w:rFonts w:cs="Times New Roman" w:hint="eastAsia"/>
                <w:sz w:val="18"/>
                <w:szCs w:val="18"/>
              </w:rPr>
              <w:t xml:space="preserve"> </w:t>
            </w:r>
            <w:r w:rsidRPr="00360615">
              <w:rPr>
                <w:rFonts w:cs="Times New Roman"/>
                <w:sz w:val="18"/>
                <w:szCs w:val="18"/>
              </w:rPr>
              <w:t>200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778825" w14:textId="2A18E00F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/>
                <w:sz w:val="18"/>
                <w:szCs w:val="18"/>
              </w:rPr>
              <w:t>4</w:t>
            </w:r>
            <w:r w:rsidR="001D035F" w:rsidRPr="00360615">
              <w:rPr>
                <w:rFonts w:cs="Times New Roman" w:hint="eastAsia"/>
                <w:sz w:val="18"/>
                <w:szCs w:val="18"/>
              </w:rPr>
              <w:t xml:space="preserve"> </w:t>
            </w:r>
            <w:r w:rsidRPr="00360615">
              <w:rPr>
                <w:rFonts w:cs="Times New Roman"/>
                <w:sz w:val="18"/>
                <w:szCs w:val="18"/>
              </w:rPr>
              <w:t>200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BAECC9A" w14:textId="175859AC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</w:rPr>
              <w:t>4</w:t>
            </w:r>
            <w:r w:rsidR="001D035F" w:rsidRPr="00360615">
              <w:rPr>
                <w:rFonts w:cs="Times New Roman" w:hint="eastAsia"/>
                <w:sz w:val="18"/>
                <w:szCs w:val="18"/>
              </w:rPr>
              <w:t xml:space="preserve"> </w:t>
            </w:r>
            <w:r w:rsidRPr="00360615">
              <w:rPr>
                <w:rFonts w:cs="Times New Roman"/>
                <w:sz w:val="18"/>
                <w:szCs w:val="18"/>
              </w:rPr>
              <w:t>200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EC35FD" w14:textId="3374D422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4</w:t>
            </w:r>
            <w:r w:rsidR="001D035F" w:rsidRPr="00360615">
              <w:rPr>
                <w:rFonts w:cs="Times New Roman" w:hint="eastAsia"/>
                <w:sz w:val="18"/>
                <w:szCs w:val="18"/>
              </w:rPr>
              <w:t xml:space="preserve"> </w:t>
            </w:r>
            <w:r w:rsidRPr="00360615">
              <w:rPr>
                <w:rFonts w:cs="Times New Roman" w:hint="eastAsia"/>
                <w:sz w:val="18"/>
                <w:szCs w:val="18"/>
              </w:rPr>
              <w:t>200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E02977" w14:textId="23FADC1E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</w:rPr>
              <w:t>4</w:t>
            </w:r>
            <w:r w:rsidR="001D035F" w:rsidRPr="00360615">
              <w:rPr>
                <w:rFonts w:cs="Times New Roman" w:hint="eastAsia"/>
                <w:sz w:val="18"/>
                <w:szCs w:val="18"/>
              </w:rPr>
              <w:t xml:space="preserve"> </w:t>
            </w:r>
            <w:r w:rsidRPr="00360615">
              <w:rPr>
                <w:rFonts w:cs="Times New Roman"/>
                <w:sz w:val="18"/>
                <w:szCs w:val="18"/>
              </w:rPr>
              <w:t>200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A38C21" w14:textId="69DB347A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/>
                <w:sz w:val="18"/>
                <w:szCs w:val="18"/>
              </w:rPr>
              <w:t>4</w:t>
            </w:r>
            <w:r w:rsidR="001D035F" w:rsidRPr="00360615">
              <w:rPr>
                <w:rFonts w:cs="Times New Roman" w:hint="eastAsia"/>
                <w:sz w:val="18"/>
                <w:szCs w:val="18"/>
              </w:rPr>
              <w:t xml:space="preserve"> </w:t>
            </w:r>
            <w:r w:rsidRPr="00360615">
              <w:rPr>
                <w:rFonts w:cs="Times New Roman"/>
                <w:sz w:val="18"/>
                <w:szCs w:val="18"/>
              </w:rPr>
              <w:t>200</w:t>
            </w:r>
          </w:p>
        </w:tc>
      </w:tr>
      <w:tr w:rsidR="004629CA" w:rsidRPr="00360615" w14:paraId="677C5B48" w14:textId="77777777" w:rsidTr="00824479">
        <w:trPr>
          <w:jc w:val="center"/>
        </w:trPr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1DB4098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i/>
                <w:iCs/>
                <w:sz w:val="18"/>
                <w:szCs w:val="18"/>
                <w14:ligatures w14:val="none"/>
              </w:rPr>
              <w:t>R</w:t>
            </w:r>
            <w:r w:rsidRPr="00360615">
              <w:rPr>
                <w:rFonts w:cs="Times New Roman"/>
                <w:i/>
                <w:iCs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349FA76" w14:textId="0D29F88F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  <w14:ligatures w14:val="none"/>
              </w:rPr>
            </w:pPr>
            <w:r w:rsidRPr="00360615">
              <w:rPr>
                <w:sz w:val="18"/>
                <w:szCs w:val="16"/>
              </w:rPr>
              <w:t>0.7921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1A426E" w14:textId="25A902CF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0.7996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14:paraId="32734D55" w14:textId="51259EBF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  <w14:ligatures w14:val="none"/>
              </w:rPr>
            </w:pPr>
            <w:r w:rsidRPr="00360615">
              <w:rPr>
                <w:sz w:val="18"/>
                <w:szCs w:val="16"/>
              </w:rPr>
              <w:t>0.9849</w:t>
            </w: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C6A786B" w14:textId="00F7D27A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0.9729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9A5FBC" w14:textId="753295F2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  <w14:ligatures w14:val="none"/>
              </w:rPr>
            </w:pPr>
            <w:r w:rsidRPr="00360615">
              <w:rPr>
                <w:sz w:val="18"/>
                <w:szCs w:val="16"/>
              </w:rPr>
              <w:t>0.9517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1C579859" w14:textId="4F7CF30C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0.9644</w:t>
            </w:r>
          </w:p>
        </w:tc>
      </w:tr>
    </w:tbl>
    <w:p w14:paraId="2CE5584E" w14:textId="77777777" w:rsidR="00CA2642" w:rsidRDefault="00CA2642" w:rsidP="006860B0"/>
    <w:p w14:paraId="07300740" w14:textId="77777777" w:rsidR="007E3DC6" w:rsidRDefault="007E3DC6" w:rsidP="006860B0"/>
    <w:p w14:paraId="7DDC1A71" w14:textId="7FEF6C0A" w:rsidR="007E3DC6" w:rsidRPr="00360615" w:rsidRDefault="009C6D66" w:rsidP="009C6D66">
      <w:pPr>
        <w:widowControl/>
        <w:spacing w:line="240" w:lineRule="auto"/>
        <w:jc w:val="left"/>
        <w:rPr>
          <w:rFonts w:hint="eastAsia"/>
        </w:rPr>
      </w:pPr>
      <w:r>
        <w:br w:type="page"/>
      </w:r>
    </w:p>
    <w:p w14:paraId="03BDFB23" w14:textId="754F51EE" w:rsidR="00863D11" w:rsidRPr="007E3DC6" w:rsidRDefault="009F27A3" w:rsidP="007E3DC6">
      <w:pPr>
        <w:jc w:val="center"/>
        <w:outlineLvl w:val="1"/>
        <w:rPr>
          <w:b/>
          <w:bCs/>
          <w:color w:val="000000" w:themeColor="text1"/>
          <w:sz w:val="20"/>
          <w:szCs w:val="18"/>
        </w:rPr>
      </w:pPr>
      <w:r w:rsidRPr="007E3DC6">
        <w:rPr>
          <w:rFonts w:hint="eastAsia"/>
          <w:b/>
          <w:bCs/>
          <w:color w:val="000000" w:themeColor="text1"/>
          <w:sz w:val="20"/>
          <w:szCs w:val="18"/>
        </w:rPr>
        <w:lastRenderedPageBreak/>
        <w:t>表</w:t>
      </w:r>
      <w:r w:rsidR="007E3DC6" w:rsidRPr="007E3DC6">
        <w:rPr>
          <w:rFonts w:hint="eastAsia"/>
          <w:b/>
          <w:bCs/>
          <w:color w:val="000000" w:themeColor="text1"/>
          <w:sz w:val="20"/>
          <w:szCs w:val="18"/>
        </w:rPr>
        <w:t xml:space="preserve">6 </w:t>
      </w:r>
      <w:r w:rsidRPr="007E3DC6">
        <w:rPr>
          <w:rFonts w:hint="eastAsia"/>
          <w:b/>
          <w:bCs/>
          <w:color w:val="000000" w:themeColor="text1"/>
          <w:sz w:val="20"/>
          <w:szCs w:val="18"/>
        </w:rPr>
        <w:t>异质性分析回归结果</w:t>
      </w:r>
    </w:p>
    <w:tbl>
      <w:tblPr>
        <w:tblW w:w="8789" w:type="dxa"/>
        <w:jc w:val="center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08"/>
        <w:gridCol w:w="1196"/>
        <w:gridCol w:w="1197"/>
        <w:gridCol w:w="1197"/>
        <w:gridCol w:w="1197"/>
        <w:gridCol w:w="1197"/>
        <w:gridCol w:w="1197"/>
      </w:tblGrid>
      <w:tr w:rsidR="00360615" w:rsidRPr="00360615" w14:paraId="1AE9E8F3" w14:textId="77777777" w:rsidTr="007E3DC6">
        <w:trPr>
          <w:jc w:val="center"/>
        </w:trPr>
        <w:tc>
          <w:tcPr>
            <w:tcW w:w="0" w:type="auto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759C0D03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19DB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行政级别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EACF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城镇化水平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04D19A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市场化程度</w:t>
            </w:r>
          </w:p>
        </w:tc>
      </w:tr>
      <w:tr w:rsidR="00360615" w:rsidRPr="00360615" w14:paraId="0F2D9CA1" w14:textId="77777777" w:rsidTr="007E3DC6">
        <w:trPr>
          <w:jc w:val="center"/>
        </w:trPr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1A9A6A40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0EAE707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较</w:t>
            </w:r>
            <w:r w:rsidRPr="00360615">
              <w:rPr>
                <w:rFonts w:cs="Times New Roman"/>
                <w:sz w:val="18"/>
                <w:szCs w:val="18"/>
              </w:rPr>
              <w:t>高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EADBFD9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较</w:t>
            </w:r>
            <w:r w:rsidRPr="00360615">
              <w:rPr>
                <w:rFonts w:cs="Times New Roman"/>
                <w:sz w:val="18"/>
                <w:szCs w:val="18"/>
              </w:rPr>
              <w:t>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AA5CC8A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较</w:t>
            </w:r>
            <w:r w:rsidRPr="00360615">
              <w:rPr>
                <w:rFonts w:cs="Times New Roman"/>
                <w:sz w:val="18"/>
                <w:szCs w:val="18"/>
              </w:rPr>
              <w:t>大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A48268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较</w:t>
            </w:r>
            <w:r w:rsidRPr="00360615">
              <w:rPr>
                <w:rFonts w:cs="Times New Roman"/>
                <w:sz w:val="18"/>
                <w:szCs w:val="18"/>
              </w:rPr>
              <w:t>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32B9312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较</w:t>
            </w:r>
            <w:r w:rsidRPr="00360615">
              <w:rPr>
                <w:rFonts w:cs="Times New Roman"/>
                <w:sz w:val="18"/>
                <w:szCs w:val="18"/>
              </w:rPr>
              <w:t>高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</w:tcPr>
          <w:p w14:paraId="39B5D15D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较</w:t>
            </w:r>
            <w:r w:rsidRPr="00360615">
              <w:rPr>
                <w:rFonts w:cs="Times New Roman"/>
                <w:sz w:val="18"/>
                <w:szCs w:val="18"/>
              </w:rPr>
              <w:t>低</w:t>
            </w:r>
          </w:p>
        </w:tc>
      </w:tr>
      <w:tr w:rsidR="00360615" w:rsidRPr="00360615" w14:paraId="67628298" w14:textId="77777777" w:rsidTr="007E3DC6">
        <w:trPr>
          <w:jc w:val="center"/>
        </w:trPr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DE8DAD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BEE00BC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/>
                <w:sz w:val="18"/>
                <w:szCs w:val="18"/>
              </w:rPr>
              <w:t>(1)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49F12CD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/>
                <w:sz w:val="18"/>
                <w:szCs w:val="18"/>
              </w:rPr>
              <w:t>(2)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5A10889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/>
                <w:sz w:val="18"/>
                <w:szCs w:val="18"/>
              </w:rPr>
              <w:t>(3)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DD11CE1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/>
                <w:sz w:val="18"/>
                <w:szCs w:val="18"/>
              </w:rPr>
              <w:t>(4)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A4DA48E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/>
                <w:sz w:val="18"/>
                <w:szCs w:val="18"/>
              </w:rPr>
              <w:t>(5)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7FAE93A1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/>
                <w:sz w:val="18"/>
                <w:szCs w:val="18"/>
              </w:rPr>
              <w:t>(6)</w:t>
            </w:r>
          </w:p>
        </w:tc>
      </w:tr>
      <w:tr w:rsidR="00360615" w:rsidRPr="00360615" w14:paraId="1B6CDF31" w14:textId="77777777" w:rsidTr="007E3DC6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938EBD7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360615">
              <w:rPr>
                <w:rFonts w:cs="Times New Roman"/>
                <w:i/>
                <w:iCs/>
                <w:sz w:val="18"/>
                <w:szCs w:val="18"/>
              </w:rPr>
              <w:t>mnsz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BC8327" w14:textId="5FCDBB7E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0.0187***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00462A" w14:textId="4DB9070D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0.0029***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906850" w14:textId="33033996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0.0081***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FEA199" w14:textId="2BF268D1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0.0023***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8A50EE" w14:textId="21DBD756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0.0075***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4FBF4E" w14:textId="10D17AAF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0.0023</w:t>
            </w:r>
          </w:p>
        </w:tc>
      </w:tr>
      <w:tr w:rsidR="00360615" w:rsidRPr="00360615" w14:paraId="2D83D414" w14:textId="77777777" w:rsidTr="007E3DC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242384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736742" w14:textId="794D973A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(0.0065)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4CFC75" w14:textId="56918E9C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(0.0008)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7DF828" w14:textId="191DD318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(0.0024)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A606B3" w14:textId="058DB5EF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(0.0008)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5BD7A4" w14:textId="23754A2B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(0.0023)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6CADE2" w14:textId="71526CAD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(0.0014)</w:t>
            </w:r>
          </w:p>
        </w:tc>
      </w:tr>
      <w:tr w:rsidR="00360615" w:rsidRPr="00360615" w14:paraId="236197ED" w14:textId="77777777" w:rsidTr="007E3DC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1E7937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360615">
              <w:rPr>
                <w:rFonts w:cs="Times New Roman"/>
                <w:i/>
                <w:iCs/>
                <w:sz w:val="18"/>
                <w:szCs w:val="18"/>
              </w:rPr>
              <w:t>bidff_test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D2313" w14:textId="56596624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0.016</w:t>
            </w:r>
            <w:r w:rsidRPr="00360615">
              <w:rPr>
                <w:sz w:val="18"/>
                <w:szCs w:val="18"/>
              </w:rPr>
              <w:t>**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75F8D" w14:textId="248AB4F0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0.00</w:t>
            </w:r>
            <w:r w:rsidRPr="00360615">
              <w:rPr>
                <w:rFonts w:hint="eastAsia"/>
                <w:sz w:val="18"/>
                <w:szCs w:val="18"/>
              </w:rPr>
              <w:t>6</w:t>
            </w:r>
            <w:r w:rsidRPr="00360615">
              <w:rPr>
                <w:sz w:val="18"/>
                <w:szCs w:val="18"/>
              </w:rPr>
              <w:t>***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98148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0.005***</w:t>
            </w:r>
          </w:p>
        </w:tc>
      </w:tr>
      <w:tr w:rsidR="00360615" w:rsidRPr="00360615" w14:paraId="368A75D2" w14:textId="77777777" w:rsidTr="007E3DC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0E20CF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360615">
              <w:rPr>
                <w:rFonts w:cs="Times New Roman"/>
                <w:i/>
                <w:iCs/>
                <w:sz w:val="18"/>
                <w:szCs w:val="18"/>
              </w:rPr>
              <w:t>p_value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D8A81" w14:textId="2BD52F73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[</w:t>
            </w:r>
            <w:r w:rsidRPr="00360615">
              <w:rPr>
                <w:sz w:val="18"/>
                <w:szCs w:val="18"/>
              </w:rPr>
              <w:t>0.0</w:t>
            </w:r>
            <w:r w:rsidRPr="00360615">
              <w:rPr>
                <w:rFonts w:hint="eastAsia"/>
                <w:sz w:val="18"/>
                <w:szCs w:val="18"/>
              </w:rPr>
              <w:t>00]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74084" w14:textId="2154617E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[</w:t>
            </w:r>
            <w:r w:rsidRPr="00360615">
              <w:rPr>
                <w:sz w:val="18"/>
                <w:szCs w:val="18"/>
              </w:rPr>
              <w:t>0.00</w:t>
            </w:r>
            <w:r w:rsidRPr="00360615">
              <w:rPr>
                <w:rFonts w:hint="eastAsia"/>
                <w:sz w:val="18"/>
                <w:szCs w:val="18"/>
              </w:rPr>
              <w:t>2]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C2F6FF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[</w:t>
            </w:r>
            <w:r w:rsidRPr="00360615">
              <w:rPr>
                <w:sz w:val="18"/>
                <w:szCs w:val="18"/>
              </w:rPr>
              <w:t>0.002</w:t>
            </w:r>
            <w:r w:rsidRPr="00360615">
              <w:rPr>
                <w:rFonts w:hint="eastAsia"/>
                <w:sz w:val="18"/>
                <w:szCs w:val="18"/>
              </w:rPr>
              <w:t>]</w:t>
            </w:r>
          </w:p>
        </w:tc>
      </w:tr>
      <w:tr w:rsidR="000C593F" w:rsidRPr="000C593F" w14:paraId="35434D92" w14:textId="77777777" w:rsidTr="007E3DC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58C610" w14:textId="4EEF0861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0C593F">
              <w:rPr>
                <w:rFonts w:cs="Times New Roman"/>
                <w:i/>
                <w:iCs/>
                <w:sz w:val="18"/>
                <w:szCs w:val="18"/>
              </w:rPr>
              <w:t>infor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B331C5" w14:textId="4321520C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-0.0041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894A3A" w14:textId="705563E8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0.0027***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F1700F" w14:textId="16E6BB69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0.0004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64B2E2" w14:textId="2CB07600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0.0004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2F7438" w14:textId="08ABA316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0.0034**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8A8CAB" w14:textId="3B9C489A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-0.0002</w:t>
            </w:r>
          </w:p>
        </w:tc>
      </w:tr>
      <w:tr w:rsidR="000C593F" w:rsidRPr="000C593F" w14:paraId="0A331DC3" w14:textId="77777777" w:rsidTr="007E3DC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039E85" w14:textId="77777777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E55545" w14:textId="759A0BF7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(0.0028)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0502C4" w14:textId="31CA02A2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(0.0007)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481D14" w14:textId="2DD3DD17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(0.0012)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90561E" w14:textId="33D585D6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(0.0003)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448C2C" w14:textId="217C2B5A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(0.0013)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C25492" w14:textId="3397CF8C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(0.0008)</w:t>
            </w:r>
          </w:p>
        </w:tc>
      </w:tr>
      <w:tr w:rsidR="000C593F" w:rsidRPr="000C593F" w14:paraId="7305CBFC" w14:textId="77777777" w:rsidTr="007E3DC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27654A" w14:textId="6201FC02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0C593F">
              <w:rPr>
                <w:rFonts w:cs="Times New Roman"/>
                <w:i/>
                <w:iCs/>
                <w:sz w:val="18"/>
                <w:szCs w:val="18"/>
              </w:rPr>
              <w:t>fdi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659669" w14:textId="012DC3E1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0.0022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47FB69" w14:textId="53C03879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0.0008***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84A6A4" w14:textId="10435A78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0.0022***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F99D98" w14:textId="02F26ABD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0.0005***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1FBD04" w14:textId="28F59088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0.0020***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A31268" w14:textId="6FB669E7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0.0004</w:t>
            </w:r>
          </w:p>
        </w:tc>
      </w:tr>
      <w:tr w:rsidR="000C593F" w:rsidRPr="000C593F" w14:paraId="5EC7FEB2" w14:textId="77777777" w:rsidTr="007E3DC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6F8931" w14:textId="77777777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EF0661" w14:textId="4409B21D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(0.0031)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D46818" w14:textId="4302CB4A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(0.0002)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AA24AF" w14:textId="5D3DBE08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(0.0007)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4DF763" w14:textId="24B0252E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(0.0002)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185213" w14:textId="148F1B3F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(0.0005)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119D30" w14:textId="511508F1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(0.0003)</w:t>
            </w:r>
          </w:p>
        </w:tc>
      </w:tr>
      <w:tr w:rsidR="000C593F" w:rsidRPr="000C593F" w14:paraId="1827E74E" w14:textId="77777777" w:rsidTr="007E3DC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82DEB6" w14:textId="2F04E336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0C593F">
              <w:rPr>
                <w:rFonts w:cs="Times New Roman"/>
                <w:i/>
                <w:iCs/>
                <w:sz w:val="18"/>
                <w:szCs w:val="18"/>
              </w:rPr>
              <w:t>sci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A6C31B" w14:textId="698D6A67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-0.0049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7DE97" w14:textId="7137DED0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0.0033***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432364" w14:textId="076BB2E6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0.0031*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B199AE" w14:textId="49BAD33B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0.0029***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6186B3" w14:textId="1F4668AF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0.0022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793660" w14:textId="6B2ACAC7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0.0022***</w:t>
            </w:r>
          </w:p>
        </w:tc>
      </w:tr>
      <w:tr w:rsidR="000C593F" w:rsidRPr="000C593F" w14:paraId="3A4B348C" w14:textId="77777777" w:rsidTr="007E3DC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E15A80" w14:textId="77777777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59BF0F" w14:textId="63B21FE3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(0.0081)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038521" w14:textId="437E4160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(0.0005)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17254C" w14:textId="5D9EC7A8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(0.0017)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FE9413" w14:textId="2F5E5252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(0.0005)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8370F8" w14:textId="5088E8E8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91D2A8" w14:textId="2F5BF34F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(0.0007)</w:t>
            </w:r>
          </w:p>
        </w:tc>
      </w:tr>
      <w:tr w:rsidR="000C593F" w:rsidRPr="000C593F" w14:paraId="7F7398FE" w14:textId="77777777" w:rsidTr="007E3DC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6BC00" w14:textId="7591EE2B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0C593F">
              <w:rPr>
                <w:rFonts w:cs="Times New Roman"/>
                <w:i/>
                <w:iCs/>
                <w:sz w:val="18"/>
                <w:szCs w:val="18"/>
              </w:rPr>
              <w:t>fin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470E03" w14:textId="7A6AEAF8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-0.0273**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163E8" w14:textId="72C515F7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0.0008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927473" w14:textId="0DE897E6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-0.0029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A5051" w14:textId="2F180D13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0.0016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382CE2" w14:textId="48BA666C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-0.0043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1EC4DF" w14:textId="31F812E1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0.0033*</w:t>
            </w:r>
          </w:p>
        </w:tc>
      </w:tr>
      <w:tr w:rsidR="000C593F" w:rsidRPr="000C593F" w14:paraId="3C306CD2" w14:textId="77777777" w:rsidTr="007E3DC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C13D64" w14:textId="77777777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5CD535" w14:textId="14F90CD2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(0.0123)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6C2EB7" w14:textId="316D87EA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(0.0013)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4901DE" w14:textId="5203FB9E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(0.0035)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D95DE3" w14:textId="7DD8AD8B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(0.0013)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F3CF2B" w14:textId="7C86A2D5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(0.0042)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5F6848" w14:textId="5421B09A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(0.0018)</w:t>
            </w:r>
          </w:p>
        </w:tc>
      </w:tr>
      <w:tr w:rsidR="000C593F" w:rsidRPr="000C593F" w14:paraId="1121C205" w14:textId="77777777" w:rsidTr="007E3DC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CB85E3" w14:textId="2B80DB17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0C593F">
              <w:rPr>
                <w:rFonts w:cs="Times New Roman"/>
                <w:i/>
                <w:iCs/>
                <w:sz w:val="18"/>
                <w:szCs w:val="18"/>
              </w:rPr>
              <w:t>infra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DC27E3" w14:textId="0961BE5A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-0.0011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F301CF" w14:textId="05D030A1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-0.0058**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9953F0" w14:textId="1EE6513B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-0.0104*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361433" w14:textId="04C6F584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0.0045*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B1C5A9" w14:textId="5FC57B74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-0.0113**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F8DC22" w14:textId="361DFB51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-0.0054</w:t>
            </w:r>
          </w:p>
        </w:tc>
      </w:tr>
      <w:tr w:rsidR="000C593F" w:rsidRPr="000C593F" w14:paraId="09F5290B" w14:textId="77777777" w:rsidTr="007E3DC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1D0019" w14:textId="77777777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99A776" w14:textId="373F14AA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(0.0065)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BA0E51" w14:textId="0A08871E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(0.0027)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C418F5" w14:textId="043436B6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(0.0053)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FE5F8C" w14:textId="6223890E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(0.0023)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A4511C" w14:textId="084DCCFC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(0.0056)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C84B14" w14:textId="2BBD8C6E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(0.0038)</w:t>
            </w:r>
          </w:p>
        </w:tc>
      </w:tr>
      <w:tr w:rsidR="000C593F" w:rsidRPr="000C593F" w14:paraId="332D4274" w14:textId="77777777" w:rsidTr="007E3DC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343841" w14:textId="21C12A3C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0C593F">
              <w:rPr>
                <w:rFonts w:cs="Times New Roman"/>
                <w:i/>
                <w:iCs/>
                <w:sz w:val="18"/>
                <w:szCs w:val="18"/>
              </w:rPr>
              <w:t>pop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5EE45C" w14:textId="0A7E0436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0.2052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6B99F5" w14:textId="1F7438E0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0.1107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FDFB48" w14:textId="48B6B820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0.3691**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9DEA99" w14:textId="24C279CB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-0.1284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3DC992" w14:textId="53C7363D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0.4162**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6AC5A5" w14:textId="1C78A5AB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0.2543</w:t>
            </w:r>
          </w:p>
        </w:tc>
      </w:tr>
      <w:tr w:rsidR="000C593F" w:rsidRPr="000C593F" w14:paraId="30C2CB12" w14:textId="77777777" w:rsidTr="007E3DC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5B2B30" w14:textId="77777777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94C27A" w14:textId="5B784CFD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(0.1865)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F5ADB1" w14:textId="312E64C5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(0.1176)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15444F" w14:textId="5BDCB1C1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(0.1710)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EA387B" w14:textId="3C9C314C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(0.0834)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859FDA" w14:textId="4F1C17EF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(0.1823)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522783" w14:textId="03CF182D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(0.2154)</w:t>
            </w:r>
          </w:p>
        </w:tc>
      </w:tr>
      <w:tr w:rsidR="000C593F" w:rsidRPr="000C593F" w14:paraId="340138E7" w14:textId="77777777" w:rsidTr="007E3DC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47EF" w14:textId="3ADF1C7D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0C593F">
              <w:rPr>
                <w:rFonts w:cs="Times New Roman"/>
                <w:i/>
                <w:iCs/>
                <w:sz w:val="18"/>
                <w:szCs w:val="18"/>
              </w:rPr>
              <w:t>fis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55FDC" w14:textId="1C54AC59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0.0067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CB5210" w14:textId="77648A00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-0.0005**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18132B" w14:textId="670F20A0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-0.0022*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A42CEA" w14:textId="4A63996E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-0.0004*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5BF41C" w14:textId="6A01DBBD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0.0005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B0AD9D" w14:textId="6457C623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-0.0007</w:t>
            </w:r>
          </w:p>
        </w:tc>
      </w:tr>
      <w:tr w:rsidR="000C593F" w:rsidRPr="000C593F" w14:paraId="2DCD7EEE" w14:textId="77777777" w:rsidTr="007E3DC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0B9BB" w14:textId="77777777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11FD2D" w14:textId="16591CCF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(0.0084)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2A4A57" w14:textId="73B300D8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(0.0002)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72BEC6" w14:textId="353461E5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(0.0012)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0DA398" w14:textId="359C58BF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(0.0002)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49ED1E" w14:textId="4A0566F6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(0.0004)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1A44C7" w14:textId="4C4BC176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(0.0004)</w:t>
            </w:r>
          </w:p>
        </w:tc>
      </w:tr>
      <w:tr w:rsidR="000C593F" w:rsidRPr="000C593F" w14:paraId="382350D9" w14:textId="77777777" w:rsidTr="007E3DC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C601C5" w14:textId="11499A65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0C593F">
              <w:rPr>
                <w:rFonts w:cs="Times New Roman"/>
                <w:i/>
                <w:iCs/>
                <w:sz w:val="18"/>
                <w:szCs w:val="18"/>
              </w:rPr>
              <w:t>Constant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3ECD1E" w14:textId="4FB4D5F4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0.2940**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FB69C" w14:textId="6780D37F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0.1406***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1D8026" w14:textId="543E9184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0.2009***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CA06D9" w14:textId="7F6161BF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0.0355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7592E4" w14:textId="55EFD2B3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0.1882***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91096C" w14:textId="6C72EFAC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0.1540***</w:t>
            </w:r>
          </w:p>
        </w:tc>
      </w:tr>
      <w:tr w:rsidR="000C593F" w:rsidRPr="000C593F" w14:paraId="7D271CE4" w14:textId="77777777" w:rsidTr="007E3DC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15BCA" w14:textId="77777777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8B2EC0" w14:textId="106180BD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(0.1122)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8D3179" w14:textId="079491D4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(0.0301)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AFD1DD" w14:textId="69AB2A36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(0.0604)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2DC23" w14:textId="667F3C4C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(0.0262)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93DDD1" w14:textId="3A3911EA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(0.0645)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B1701E" w14:textId="3A7123D6" w:rsidR="000C593F" w:rsidRPr="000C593F" w:rsidRDefault="000C593F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593F">
              <w:rPr>
                <w:rFonts w:cs="Times New Roman"/>
                <w:sz w:val="18"/>
                <w:szCs w:val="18"/>
              </w:rPr>
              <w:t>(0.0426)</w:t>
            </w:r>
          </w:p>
        </w:tc>
      </w:tr>
      <w:tr w:rsidR="00360615" w:rsidRPr="00360615" w14:paraId="14FB84D1" w14:textId="77777777" w:rsidTr="007E3DC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45BCFD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/>
                <w:sz w:val="18"/>
                <w:szCs w:val="18"/>
              </w:rPr>
              <w:t>年份固定效应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702867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CABFE0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2FC0A8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FE9D0F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DC32D9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9785FA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控制</w:t>
            </w:r>
          </w:p>
        </w:tc>
      </w:tr>
      <w:tr w:rsidR="00360615" w:rsidRPr="00360615" w14:paraId="77BD6F8B" w14:textId="77777777" w:rsidTr="007E3DC6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2F3DC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/>
                <w:sz w:val="18"/>
                <w:szCs w:val="18"/>
              </w:rPr>
              <w:t>城市固定效应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F1FFA9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9CDD7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8A639B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C1B7B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572649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487E0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控制</w:t>
            </w:r>
          </w:p>
        </w:tc>
      </w:tr>
      <w:tr w:rsidR="00360615" w:rsidRPr="00360615" w14:paraId="5CD8782A" w14:textId="77777777" w:rsidTr="007E3DC6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6D192A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360615">
              <w:rPr>
                <w:rFonts w:cs="Times New Roman"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6B28DD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510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0B8081" w14:textId="19791466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3</w:t>
            </w:r>
            <w:r w:rsidR="001D035F" w:rsidRPr="00360615">
              <w:rPr>
                <w:rFonts w:hint="eastAsia"/>
                <w:sz w:val="18"/>
                <w:szCs w:val="18"/>
              </w:rPr>
              <w:t xml:space="preserve"> </w:t>
            </w:r>
            <w:r w:rsidRPr="00360615">
              <w:rPr>
                <w:sz w:val="18"/>
                <w:szCs w:val="18"/>
              </w:rPr>
              <w:t>690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4D7CA6" w14:textId="55104BFE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2</w:t>
            </w:r>
            <w:r w:rsidR="001D035F" w:rsidRPr="00360615">
              <w:rPr>
                <w:rFonts w:hint="eastAsia"/>
                <w:sz w:val="18"/>
                <w:szCs w:val="18"/>
              </w:rPr>
              <w:t xml:space="preserve"> </w:t>
            </w:r>
            <w:r w:rsidRPr="00360615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B3D775" w14:textId="6D403F4A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2</w:t>
            </w:r>
            <w:r w:rsidR="001D035F" w:rsidRPr="00360615">
              <w:rPr>
                <w:rFonts w:hint="eastAsia"/>
                <w:sz w:val="18"/>
                <w:szCs w:val="18"/>
              </w:rPr>
              <w:t xml:space="preserve"> </w:t>
            </w:r>
            <w:r w:rsidRPr="00360615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5D4D3D" w14:textId="54C8E8ED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2</w:t>
            </w:r>
            <w:r w:rsidR="001D035F" w:rsidRPr="00360615">
              <w:rPr>
                <w:rFonts w:hint="eastAsia"/>
                <w:sz w:val="18"/>
                <w:szCs w:val="18"/>
              </w:rPr>
              <w:t xml:space="preserve"> </w:t>
            </w:r>
            <w:r w:rsidRPr="00360615">
              <w:rPr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68FDAC" w14:textId="3A9CAD6E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1</w:t>
            </w:r>
            <w:r w:rsidR="001D035F" w:rsidRPr="00360615">
              <w:rPr>
                <w:rFonts w:hint="eastAsia"/>
                <w:sz w:val="18"/>
                <w:szCs w:val="18"/>
              </w:rPr>
              <w:t xml:space="preserve"> </w:t>
            </w:r>
            <w:r w:rsidRPr="00360615">
              <w:rPr>
                <w:sz w:val="18"/>
                <w:szCs w:val="18"/>
              </w:rPr>
              <w:t>800</w:t>
            </w:r>
          </w:p>
        </w:tc>
      </w:tr>
      <w:tr w:rsidR="00360615" w:rsidRPr="00360615" w14:paraId="0C76FA12" w14:textId="77777777" w:rsidTr="007E3DC6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786C470" w14:textId="77777777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360615">
              <w:rPr>
                <w:rFonts w:cs="Times New Roman"/>
                <w:i/>
                <w:iCs/>
                <w:sz w:val="18"/>
                <w:szCs w:val="18"/>
              </w:rPr>
              <w:t>R</w:t>
            </w:r>
            <w:r w:rsidRPr="00360615">
              <w:rPr>
                <w:rFonts w:cs="Times New Roman"/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082AED15" w14:textId="54966B85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0.9373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1D603C9" w14:textId="2048B542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0.9693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3A5C28F6" w14:textId="5EB928B5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0.9462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C9C316B" w14:textId="53E31ABB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0.9758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0F20BDBA" w14:textId="7A175C88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0.9568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61B32C1" w14:textId="2B40DC29" w:rsidR="00CA2642" w:rsidRPr="00360615" w:rsidRDefault="00CA2642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0.9657</w:t>
            </w:r>
          </w:p>
        </w:tc>
      </w:tr>
    </w:tbl>
    <w:p w14:paraId="3594CDFB" w14:textId="77777777" w:rsidR="004A2CFD" w:rsidRDefault="004A2CFD" w:rsidP="00D91AE6">
      <w:pPr>
        <w:ind w:firstLineChars="200" w:firstLine="480"/>
      </w:pPr>
    </w:p>
    <w:p w14:paraId="76F51D1E" w14:textId="346B0AA6" w:rsidR="00B03415" w:rsidRDefault="00B03415">
      <w:pPr>
        <w:widowControl/>
        <w:spacing w:line="240" w:lineRule="auto"/>
        <w:jc w:val="left"/>
      </w:pPr>
      <w:r>
        <w:br w:type="page"/>
      </w:r>
    </w:p>
    <w:p w14:paraId="06289040" w14:textId="7E8C6BDB" w:rsidR="00D0596C" w:rsidRPr="007E3DC6" w:rsidRDefault="009F27A3" w:rsidP="007E3DC6">
      <w:pPr>
        <w:jc w:val="center"/>
        <w:outlineLvl w:val="1"/>
        <w:rPr>
          <w:b/>
          <w:bCs/>
          <w:color w:val="000000" w:themeColor="text1"/>
          <w:sz w:val="20"/>
          <w:szCs w:val="18"/>
        </w:rPr>
      </w:pPr>
      <w:r w:rsidRPr="007E3DC6">
        <w:rPr>
          <w:rFonts w:hint="eastAsia"/>
          <w:b/>
          <w:bCs/>
          <w:color w:val="000000" w:themeColor="text1"/>
          <w:sz w:val="20"/>
          <w:szCs w:val="18"/>
        </w:rPr>
        <w:lastRenderedPageBreak/>
        <w:t>表</w:t>
      </w:r>
      <w:r w:rsidR="007E3DC6" w:rsidRPr="007E3DC6">
        <w:rPr>
          <w:rFonts w:hint="eastAsia"/>
          <w:b/>
          <w:bCs/>
          <w:color w:val="000000" w:themeColor="text1"/>
          <w:sz w:val="20"/>
          <w:szCs w:val="18"/>
        </w:rPr>
        <w:t>7</w:t>
      </w:r>
      <w:r w:rsidR="0084355E">
        <w:rPr>
          <w:rFonts w:hint="eastAsia"/>
          <w:b/>
          <w:bCs/>
          <w:color w:val="000000" w:themeColor="text1"/>
          <w:sz w:val="20"/>
          <w:szCs w:val="18"/>
        </w:rPr>
        <w:t xml:space="preserve"> </w:t>
      </w:r>
      <w:r w:rsidRPr="007E3DC6">
        <w:rPr>
          <w:rFonts w:hint="eastAsia"/>
          <w:b/>
          <w:bCs/>
          <w:color w:val="000000" w:themeColor="text1"/>
          <w:sz w:val="20"/>
          <w:szCs w:val="18"/>
        </w:rPr>
        <w:t>拓展性分析回归结果</w:t>
      </w:r>
    </w:p>
    <w:tbl>
      <w:tblPr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1482"/>
        <w:gridCol w:w="1217"/>
        <w:gridCol w:w="1218"/>
        <w:gridCol w:w="1218"/>
        <w:gridCol w:w="1218"/>
        <w:gridCol w:w="1218"/>
        <w:gridCol w:w="1218"/>
      </w:tblGrid>
      <w:tr w:rsidR="00360615" w:rsidRPr="00360615" w14:paraId="5B82EF35" w14:textId="77777777" w:rsidTr="002D7DAC">
        <w:trPr>
          <w:jc w:val="center"/>
        </w:trPr>
        <w:tc>
          <w:tcPr>
            <w:tcW w:w="1482" w:type="dxa"/>
            <w:tcBorders>
              <w:top w:val="single" w:sz="8" w:space="0" w:color="auto"/>
              <w:left w:val="nil"/>
              <w:right w:val="single" w:sz="4" w:space="0" w:color="auto"/>
            </w:tcBorders>
            <w:hideMark/>
          </w:tcPr>
          <w:p w14:paraId="7234D45D" w14:textId="77777777" w:rsidR="00D0596C" w:rsidRPr="00360615" w:rsidRDefault="00D0596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E8BF" w14:textId="77777777" w:rsidR="00D0596C" w:rsidRPr="00360615" w:rsidRDefault="00D0596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京津冀地区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D60E" w14:textId="77777777" w:rsidR="00D0596C" w:rsidRPr="00360615" w:rsidRDefault="00D0596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长江经济带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BBDE" w14:textId="77777777" w:rsidR="00D0596C" w:rsidRPr="00360615" w:rsidRDefault="00D0596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长三角地区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F2E4" w14:textId="77777777" w:rsidR="00D0596C" w:rsidRPr="00360615" w:rsidRDefault="00D0596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粤港澳地区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EDD3FD" w14:textId="77777777" w:rsidR="00D0596C" w:rsidRPr="00360615" w:rsidRDefault="00D0596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黄河流域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EA95D5" w14:textId="77777777" w:rsidR="00D0596C" w:rsidRPr="00360615" w:rsidRDefault="00D0596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海南自贸港</w:t>
            </w:r>
          </w:p>
        </w:tc>
      </w:tr>
      <w:tr w:rsidR="00360615" w:rsidRPr="00360615" w14:paraId="75B0324D" w14:textId="77777777" w:rsidTr="002D7DAC">
        <w:trPr>
          <w:jc w:val="center"/>
        </w:trPr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FB492" w14:textId="77777777" w:rsidR="00D0596C" w:rsidRPr="00360615" w:rsidRDefault="00D0596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2997" w14:textId="77777777" w:rsidR="00D0596C" w:rsidRPr="00360615" w:rsidRDefault="00D0596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/>
                <w:sz w:val="18"/>
                <w:szCs w:val="18"/>
              </w:rPr>
              <w:t>(1)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7CEB" w14:textId="77777777" w:rsidR="00D0596C" w:rsidRPr="00360615" w:rsidRDefault="00D0596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/>
                <w:sz w:val="18"/>
                <w:szCs w:val="18"/>
              </w:rPr>
              <w:t>(2)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0EE6" w14:textId="77777777" w:rsidR="00D0596C" w:rsidRPr="00360615" w:rsidRDefault="00D0596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/>
                <w:sz w:val="18"/>
                <w:szCs w:val="18"/>
              </w:rPr>
              <w:t>(3)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6AFD" w14:textId="77777777" w:rsidR="00D0596C" w:rsidRPr="00360615" w:rsidRDefault="00D0596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/>
                <w:sz w:val="18"/>
                <w:szCs w:val="18"/>
              </w:rPr>
              <w:t>(4)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E15928" w14:textId="77777777" w:rsidR="00D0596C" w:rsidRPr="00360615" w:rsidRDefault="00D0596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/>
                <w:sz w:val="18"/>
                <w:szCs w:val="18"/>
              </w:rPr>
              <w:t>(5)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2626EC" w14:textId="77777777" w:rsidR="00D0596C" w:rsidRPr="00360615" w:rsidRDefault="00D0596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(6)</w:t>
            </w:r>
          </w:p>
        </w:tc>
      </w:tr>
      <w:tr w:rsidR="00360615" w:rsidRPr="00360615" w14:paraId="7F45F354" w14:textId="77777777" w:rsidTr="002D7DAC">
        <w:trPr>
          <w:jc w:val="center"/>
        </w:trPr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386BCDF" w14:textId="77777777" w:rsidR="00A775FD" w:rsidRPr="00360615" w:rsidRDefault="00A775FD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360615">
              <w:rPr>
                <w:rFonts w:cs="Times New Roman"/>
                <w:i/>
                <w:iCs/>
                <w:sz w:val="18"/>
                <w:szCs w:val="18"/>
              </w:rPr>
              <w:t>mnsz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086517" w14:textId="7433B331" w:rsidR="00A775FD" w:rsidRPr="00360615" w:rsidRDefault="00A775FD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0.0166*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1B1864" w14:textId="6AB2A185" w:rsidR="00A775FD" w:rsidRPr="00360615" w:rsidRDefault="00A775FD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0.0126***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83A9E4" w14:textId="7DD8AF14" w:rsidR="00A775FD" w:rsidRPr="00360615" w:rsidRDefault="00A775FD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0.0181***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196972" w14:textId="05EF0591" w:rsidR="00A775FD" w:rsidRPr="00360615" w:rsidRDefault="00A775FD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0.0055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5EEF72E" w14:textId="0ED1B8B9" w:rsidR="00A775FD" w:rsidRPr="00360615" w:rsidRDefault="00A775FD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-0.0004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8D8576" w14:textId="49FDF0E3" w:rsidR="00A775FD" w:rsidRPr="00360615" w:rsidRDefault="00A775FD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-0.0191***</w:t>
            </w:r>
          </w:p>
        </w:tc>
      </w:tr>
      <w:tr w:rsidR="00360615" w:rsidRPr="00360615" w14:paraId="3262A720" w14:textId="77777777" w:rsidTr="002D7DAC">
        <w:trPr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94DA46" w14:textId="77777777" w:rsidR="00A775FD" w:rsidRPr="00360615" w:rsidRDefault="00A775FD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86738B" w14:textId="1D553857" w:rsidR="00A775FD" w:rsidRPr="00360615" w:rsidRDefault="00A775FD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(0.0099)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0B533F" w14:textId="7FF7D574" w:rsidR="00A775FD" w:rsidRPr="00360615" w:rsidRDefault="00A775FD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(0.0027)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8550C1" w14:textId="26CF91EE" w:rsidR="00A775FD" w:rsidRPr="00360615" w:rsidRDefault="00A775FD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(0.0037)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77F726" w14:textId="6F94B232" w:rsidR="00A775FD" w:rsidRPr="00360615" w:rsidRDefault="00A775FD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(0.0060)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512A2B" w14:textId="37CD25D8" w:rsidR="00A775FD" w:rsidRPr="00360615" w:rsidRDefault="00A775FD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(0.0015)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CBAAC2" w14:textId="10B90E20" w:rsidR="00A775FD" w:rsidRPr="00360615" w:rsidRDefault="00A775FD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(0.0024)</w:t>
            </w:r>
          </w:p>
        </w:tc>
      </w:tr>
      <w:tr w:rsidR="002D7DAC" w:rsidRPr="00360615" w14:paraId="1EDFF5FB" w14:textId="77777777" w:rsidTr="002D7DAC">
        <w:trPr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52A63D" w14:textId="249E8204" w:rsidR="002D7DAC" w:rsidRPr="002D7DAC" w:rsidRDefault="002D7DAC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2D7DAC">
              <w:rPr>
                <w:i/>
                <w:iCs/>
                <w:sz w:val="18"/>
                <w:szCs w:val="18"/>
              </w:rPr>
              <w:t>infor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06C12" w14:textId="6FEEAB31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-0.0007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FEB653" w14:textId="322A6B8A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0.0037***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54215" w14:textId="206C66F9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0.0039***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4CE63" w14:textId="79B73020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0.0010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CE83A1" w14:textId="03BE3B62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0.0012**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9C6BCA" w14:textId="33F8C68A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0.0012**</w:t>
            </w:r>
          </w:p>
        </w:tc>
      </w:tr>
      <w:tr w:rsidR="002D7DAC" w:rsidRPr="00360615" w14:paraId="28500083" w14:textId="77777777" w:rsidTr="002D7DAC">
        <w:trPr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C709C" w14:textId="77777777" w:rsidR="002D7DAC" w:rsidRPr="002D7DAC" w:rsidRDefault="002D7DAC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8BCA7" w14:textId="69E56EDA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(0.0015)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A4469" w14:textId="21DA8F6B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(0.0011)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F3FA4" w14:textId="58BCB6C3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(0.0013)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96C12" w14:textId="5ABC4E33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(0.0010)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F39AD2" w14:textId="0510E1EF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(0.0006)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875189" w14:textId="73B83469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(0.0005)</w:t>
            </w:r>
          </w:p>
        </w:tc>
      </w:tr>
      <w:tr w:rsidR="002D7DAC" w:rsidRPr="00360615" w14:paraId="0B76E0D1" w14:textId="77777777" w:rsidTr="002D7DAC">
        <w:trPr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29AE2F" w14:textId="7CBF8EE3" w:rsidR="002D7DAC" w:rsidRPr="002D7DAC" w:rsidRDefault="002D7DAC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2D7DAC">
              <w:rPr>
                <w:i/>
                <w:iCs/>
                <w:sz w:val="18"/>
                <w:szCs w:val="18"/>
              </w:rPr>
              <w:t>fdi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BF42C" w14:textId="5BD98649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0.0006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3378A" w14:textId="4301870B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0.0008**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69734" w14:textId="2CA699BF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0.0007*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37949" w14:textId="0E650BAE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0.0008**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C0C5BB" w14:textId="557DDD23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0.0008***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6E531B" w14:textId="58997A21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0.0004</w:t>
            </w:r>
          </w:p>
        </w:tc>
      </w:tr>
      <w:tr w:rsidR="002D7DAC" w:rsidRPr="00360615" w14:paraId="6A02A917" w14:textId="77777777" w:rsidTr="002D7DAC">
        <w:trPr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9B79A1" w14:textId="77777777" w:rsidR="002D7DAC" w:rsidRPr="002D7DAC" w:rsidRDefault="002D7DAC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60F2B" w14:textId="12EF2BD8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(0.0004)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0E439" w14:textId="7C71A780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(0.0003)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0455C" w14:textId="2F33D5E2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(0.0004)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1AE6B" w14:textId="72A106A8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(0.0004)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8D0A1A" w14:textId="268946C8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(0.0003)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C94901" w14:textId="7B6D21EC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(0.0003)</w:t>
            </w:r>
          </w:p>
        </w:tc>
      </w:tr>
      <w:tr w:rsidR="002D7DAC" w:rsidRPr="00360615" w14:paraId="04E984FA" w14:textId="77777777" w:rsidTr="002D7DAC">
        <w:trPr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CCA991" w14:textId="24BB4E93" w:rsidR="002D7DAC" w:rsidRPr="002D7DAC" w:rsidRDefault="002D7DAC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2D7DAC">
              <w:rPr>
                <w:i/>
                <w:iCs/>
                <w:sz w:val="18"/>
                <w:szCs w:val="18"/>
              </w:rPr>
              <w:t>sci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21312" w14:textId="40C23059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0.0023**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24286" w14:textId="74C5A317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0.0014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EF63A" w14:textId="5D0EA49C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0.0025*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91078" w14:textId="15CDED3C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0.0035***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A9C01C" w14:textId="1812D43E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0.0025***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3BB707" w14:textId="2564FFE7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0.0027***</w:t>
            </w:r>
          </w:p>
        </w:tc>
      </w:tr>
      <w:tr w:rsidR="002D7DAC" w:rsidRPr="00360615" w14:paraId="5C6C1506" w14:textId="77777777" w:rsidTr="002D7DAC">
        <w:trPr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9F20D9" w14:textId="77777777" w:rsidR="002D7DAC" w:rsidRPr="002D7DAC" w:rsidRDefault="002D7DAC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BD6E3" w14:textId="2EBA0F4B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(0.0009)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F82D4" w14:textId="32E989F0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(0.0012)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AD9FA" w14:textId="445D7FEC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(0.0012)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9394B" w14:textId="5201625D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(0.0008)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27B42F" w14:textId="1A277DA0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(0.0005)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3842EB" w14:textId="780B35EB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(0.0006)</w:t>
            </w:r>
          </w:p>
        </w:tc>
      </w:tr>
      <w:tr w:rsidR="002D7DAC" w:rsidRPr="00360615" w14:paraId="34E252BF" w14:textId="77777777" w:rsidTr="002D7DAC">
        <w:trPr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F777F" w14:textId="61206D8F" w:rsidR="002D7DAC" w:rsidRPr="002D7DAC" w:rsidRDefault="002D7DAC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2D7DAC">
              <w:rPr>
                <w:i/>
                <w:iCs/>
                <w:sz w:val="18"/>
                <w:szCs w:val="18"/>
              </w:rPr>
              <w:t>fin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827B2" w14:textId="3417E416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-0.0018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781FF" w14:textId="1395F15E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-0.0019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30588" w14:textId="7A5960A9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-0.0019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7E97B" w14:textId="51DE3877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0.0011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F4DA90" w14:textId="55291DD9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0.0001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71C012" w14:textId="256AE7E6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0.0000</w:t>
            </w:r>
          </w:p>
        </w:tc>
      </w:tr>
      <w:tr w:rsidR="002D7DAC" w:rsidRPr="00360615" w14:paraId="0B00C9C4" w14:textId="77777777" w:rsidTr="002D7DAC">
        <w:trPr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8D4BEA" w14:textId="77777777" w:rsidR="002D7DAC" w:rsidRPr="002D7DAC" w:rsidRDefault="002D7DAC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64ABD" w14:textId="114F22C5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(0.0039)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E22BB" w14:textId="23F5AC98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(0.0029)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73354" w14:textId="22EB1292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(0.0034)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8FDBA" w14:textId="2F342C3A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(0.0021)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8A84BC" w14:textId="7F9187F4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(0.0013)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131B08" w14:textId="0D19A882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(0.0016)</w:t>
            </w:r>
          </w:p>
        </w:tc>
      </w:tr>
      <w:tr w:rsidR="002D7DAC" w:rsidRPr="00360615" w14:paraId="14B5E323" w14:textId="77777777" w:rsidTr="002D7DAC">
        <w:trPr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DA8400" w14:textId="2C624949" w:rsidR="002D7DAC" w:rsidRPr="002D7DAC" w:rsidRDefault="002D7DAC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2D7DAC">
              <w:rPr>
                <w:i/>
                <w:iCs/>
                <w:sz w:val="18"/>
                <w:szCs w:val="18"/>
              </w:rPr>
              <w:t>infra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6B6FC" w14:textId="51A248FD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-0.0049*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6CA38" w14:textId="59D6F916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-0.0057**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8BD09" w14:textId="271E9F67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-0.0063**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8AAF5" w14:textId="5CD60729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-0.0056**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7344AF" w14:textId="19DD9A72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-0.0040**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1EB295" w14:textId="657AC621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-0.0036**</w:t>
            </w:r>
          </w:p>
        </w:tc>
      </w:tr>
      <w:tr w:rsidR="002D7DAC" w:rsidRPr="00360615" w14:paraId="2271A577" w14:textId="77777777" w:rsidTr="002D7DAC">
        <w:trPr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D76380" w14:textId="77777777" w:rsidR="002D7DAC" w:rsidRPr="002D7DAC" w:rsidRDefault="002D7DAC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10D84E" w14:textId="320FBB1A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(0.0025)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6E1A8" w14:textId="2089A97E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(0.0026)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BC226" w14:textId="5C380078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(0.0031)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40DA8" w14:textId="6B76D02F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(0.0025)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6CEEC6" w14:textId="481D9E0C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(0.0020)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110ECD" w14:textId="33451FAE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(0.0015)</w:t>
            </w:r>
          </w:p>
        </w:tc>
      </w:tr>
      <w:tr w:rsidR="002D7DAC" w:rsidRPr="00360615" w14:paraId="5BF54553" w14:textId="77777777" w:rsidTr="002D7DAC">
        <w:trPr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E59BA5" w14:textId="7DDD3092" w:rsidR="002D7DAC" w:rsidRPr="002D7DAC" w:rsidRDefault="002D7DAC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2D7DAC">
              <w:rPr>
                <w:i/>
                <w:iCs/>
                <w:sz w:val="18"/>
                <w:szCs w:val="18"/>
              </w:rPr>
              <w:t>pop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10BD8" w14:textId="299D537E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0.8474**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01D88" w14:textId="1398C565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0.7371***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9CFDC" w14:textId="66D96524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0.6446**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A80284" w14:textId="3D0A11C9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0.3033*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754264" w14:textId="46592196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0.3776***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80D843" w14:textId="646A61F7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0.5160***</w:t>
            </w:r>
          </w:p>
        </w:tc>
      </w:tr>
      <w:tr w:rsidR="002D7DAC" w:rsidRPr="00360615" w14:paraId="439E702B" w14:textId="77777777" w:rsidTr="002D7DAC">
        <w:trPr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7169D3" w14:textId="77777777" w:rsidR="002D7DAC" w:rsidRPr="002D7DAC" w:rsidRDefault="002D7DAC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5BA56" w14:textId="603D1ED7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(0.3292)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A6AA9" w14:textId="23D4FD57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(0.2554)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A7AC8" w14:textId="3D07C746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(0.2810)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A53CFF" w14:textId="6E74AC02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(0.1727)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21E3AB" w14:textId="0CF7B1EE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(0.1258)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27F994" w14:textId="1571ABD7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(0.0783)</w:t>
            </w:r>
          </w:p>
        </w:tc>
      </w:tr>
      <w:tr w:rsidR="002D7DAC" w:rsidRPr="00360615" w14:paraId="05C47614" w14:textId="77777777" w:rsidTr="002D7DAC">
        <w:trPr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41ED73" w14:textId="44DA094F" w:rsidR="002D7DAC" w:rsidRPr="002D7DAC" w:rsidRDefault="002D7DAC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2D7DAC">
              <w:rPr>
                <w:i/>
                <w:iCs/>
                <w:sz w:val="18"/>
                <w:szCs w:val="18"/>
              </w:rPr>
              <w:t>fis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F27B8" w14:textId="7BA3E9FF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-0.0005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3C0F8" w14:textId="5A54D4B8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0.0001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EBF23" w14:textId="03718511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-0.0003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781C5" w14:textId="350A9812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-0.0004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A5D86" w14:textId="7278BB89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-0.0007*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52BA5E" w14:textId="1CBF5E2C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-0.0002</w:t>
            </w:r>
          </w:p>
        </w:tc>
      </w:tr>
      <w:tr w:rsidR="002D7DAC" w:rsidRPr="00360615" w14:paraId="0E9042B0" w14:textId="77777777" w:rsidTr="002D7DAC">
        <w:trPr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F28D25" w14:textId="77777777" w:rsidR="002D7DAC" w:rsidRPr="002D7DAC" w:rsidRDefault="002D7DAC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DA0E7" w14:textId="748C8AEF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(0.0007)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29D4D" w14:textId="4EBAE191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(0.0006)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97594" w14:textId="726C637F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(0.0008)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08A1B" w14:textId="4331E796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(0.0006)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2EF166" w14:textId="6C8E476C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(0.0004)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EF8363" w14:textId="2956E396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(0.0006)</w:t>
            </w:r>
          </w:p>
        </w:tc>
      </w:tr>
      <w:tr w:rsidR="002D7DAC" w:rsidRPr="00360615" w14:paraId="2CCE9478" w14:textId="77777777" w:rsidTr="002D7DAC">
        <w:trPr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5B059F" w14:textId="0565B3F5" w:rsidR="002D7DAC" w:rsidRPr="002D7DAC" w:rsidRDefault="002D7DAC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2D7DAC">
              <w:rPr>
                <w:i/>
                <w:iCs/>
                <w:sz w:val="18"/>
                <w:szCs w:val="18"/>
              </w:rPr>
              <w:t>infor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37AA0" w14:textId="29B575E7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-0.0007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45279" w14:textId="3178E5BA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0.0037***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CCB9A9" w14:textId="0611DD00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0.0039***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B49BC" w14:textId="765806F6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0.0010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4873C2" w14:textId="2A1013E3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0.0012**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8DB7BC" w14:textId="45D7C381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0.0012**</w:t>
            </w:r>
          </w:p>
        </w:tc>
      </w:tr>
      <w:tr w:rsidR="002D7DAC" w:rsidRPr="00360615" w14:paraId="7A3CD55E" w14:textId="77777777" w:rsidTr="002D7DAC">
        <w:trPr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228C06" w14:textId="77777777" w:rsidR="002D7DAC" w:rsidRPr="002D7DAC" w:rsidRDefault="002D7DAC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28026" w14:textId="0174161E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(0.0015)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AED98" w14:textId="5D811FBD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(0.0011)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D9DE78" w14:textId="3DAB8142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(0.0013)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8A459" w14:textId="778A9FFC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(0.0010)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059C75" w14:textId="1C286CAD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(0.0006)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502234" w14:textId="55DDF280" w:rsidR="002D7DAC" w:rsidRPr="002D7DAC" w:rsidRDefault="002D7DAC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(0.0005)</w:t>
            </w:r>
          </w:p>
        </w:tc>
      </w:tr>
      <w:tr w:rsidR="002D7DAC" w:rsidRPr="00360615" w14:paraId="48228F6E" w14:textId="77777777" w:rsidTr="002D7DAC">
        <w:trPr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C00DFF" w14:textId="282B73EA" w:rsidR="002D7DAC" w:rsidRPr="002D7DAC" w:rsidRDefault="002D7DAC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2D7DAC">
              <w:rPr>
                <w:i/>
                <w:iCs/>
                <w:sz w:val="18"/>
                <w:szCs w:val="18"/>
              </w:rPr>
              <w:t>Constant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5BED6" w14:textId="260AA496" w:rsidR="002D7DAC" w:rsidRPr="002D7DAC" w:rsidRDefault="002D7DA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0.1293***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6F15A" w14:textId="0158DA66" w:rsidR="002D7DAC" w:rsidRPr="002D7DAC" w:rsidRDefault="002D7DA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0.1343***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61330" w14:textId="48BF2E9B" w:rsidR="002D7DAC" w:rsidRPr="002D7DAC" w:rsidRDefault="002D7DA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0.1365***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AFE44" w14:textId="696BC8F3" w:rsidR="002D7DAC" w:rsidRPr="002D7DAC" w:rsidRDefault="002D7DA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0.1378***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094AC6" w14:textId="6708F302" w:rsidR="002D7DAC" w:rsidRPr="002D7DAC" w:rsidRDefault="002D7DA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0.1305***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866021" w14:textId="5D5F80AC" w:rsidR="002D7DAC" w:rsidRPr="002D7DAC" w:rsidRDefault="002D7DA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0.1200***</w:t>
            </w:r>
          </w:p>
        </w:tc>
      </w:tr>
      <w:tr w:rsidR="002D7DAC" w:rsidRPr="00360615" w14:paraId="333D019F" w14:textId="77777777" w:rsidTr="002D7DAC">
        <w:trPr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E546B3" w14:textId="77777777" w:rsidR="002D7DAC" w:rsidRPr="002D7DAC" w:rsidRDefault="002D7DA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635C4" w14:textId="33D8245F" w:rsidR="002D7DAC" w:rsidRPr="002D7DAC" w:rsidRDefault="002D7DA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(0.0300)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D97A0C" w14:textId="05F81AD8" w:rsidR="002D7DAC" w:rsidRPr="002D7DAC" w:rsidRDefault="002D7DA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(0.0296)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BC9AA" w14:textId="1A2A8B24" w:rsidR="002D7DAC" w:rsidRPr="002D7DAC" w:rsidRDefault="002D7DA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(0.0337)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47E83" w14:textId="6D28A02B" w:rsidR="002D7DAC" w:rsidRPr="002D7DAC" w:rsidRDefault="002D7DA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(0.0273)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D64CD1" w14:textId="4A958563" w:rsidR="002D7DAC" w:rsidRPr="002D7DAC" w:rsidRDefault="002D7DA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(0.0220)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4DD6FA" w14:textId="652AF2DE" w:rsidR="002D7DAC" w:rsidRPr="002D7DAC" w:rsidRDefault="002D7DA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D7DAC">
              <w:rPr>
                <w:sz w:val="18"/>
                <w:szCs w:val="18"/>
              </w:rPr>
              <w:t>(0.0167)</w:t>
            </w:r>
          </w:p>
        </w:tc>
      </w:tr>
      <w:tr w:rsidR="00360615" w:rsidRPr="00360615" w14:paraId="56D8663B" w14:textId="77777777" w:rsidTr="002D7DAC">
        <w:trPr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9BDCAA" w14:textId="77777777" w:rsidR="00D0596C" w:rsidRPr="00360615" w:rsidRDefault="00D0596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/>
                <w:sz w:val="18"/>
                <w:szCs w:val="18"/>
              </w:rPr>
              <w:t>年份固定效应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D2C57" w14:textId="77777777" w:rsidR="00D0596C" w:rsidRPr="00360615" w:rsidRDefault="00D0596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AE37F" w14:textId="77777777" w:rsidR="00D0596C" w:rsidRPr="00360615" w:rsidRDefault="00D0596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6231B" w14:textId="77777777" w:rsidR="00D0596C" w:rsidRPr="00360615" w:rsidRDefault="00D0596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D7D79" w14:textId="77777777" w:rsidR="00D0596C" w:rsidRPr="00360615" w:rsidRDefault="00D0596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4393C7" w14:textId="77777777" w:rsidR="00D0596C" w:rsidRPr="00360615" w:rsidRDefault="00D0596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8906D8" w14:textId="77777777" w:rsidR="00D0596C" w:rsidRPr="00360615" w:rsidRDefault="00D0596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控制</w:t>
            </w:r>
          </w:p>
        </w:tc>
      </w:tr>
      <w:tr w:rsidR="00360615" w:rsidRPr="00360615" w14:paraId="1AD92813" w14:textId="77777777" w:rsidTr="002D7DAC">
        <w:trPr>
          <w:jc w:val="center"/>
        </w:trPr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6D680" w14:textId="77777777" w:rsidR="00D0596C" w:rsidRPr="00360615" w:rsidRDefault="00D0596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/>
                <w:sz w:val="18"/>
                <w:szCs w:val="18"/>
              </w:rPr>
              <w:t>城市固定效应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CA03" w14:textId="77777777" w:rsidR="00D0596C" w:rsidRPr="00360615" w:rsidRDefault="00D0596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A2F1" w14:textId="77777777" w:rsidR="00D0596C" w:rsidRPr="00360615" w:rsidRDefault="00D0596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C6D3" w14:textId="77777777" w:rsidR="00D0596C" w:rsidRPr="00360615" w:rsidRDefault="00D0596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6D3B" w14:textId="77777777" w:rsidR="00D0596C" w:rsidRPr="00360615" w:rsidRDefault="00D0596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0B75E2" w14:textId="77777777" w:rsidR="00D0596C" w:rsidRPr="00360615" w:rsidRDefault="00D0596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B625E9" w14:textId="77777777" w:rsidR="00D0596C" w:rsidRPr="00360615" w:rsidRDefault="00D0596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rFonts w:cs="Times New Roman" w:hint="eastAsia"/>
                <w:sz w:val="18"/>
                <w:szCs w:val="18"/>
              </w:rPr>
              <w:t>控制</w:t>
            </w:r>
          </w:p>
        </w:tc>
      </w:tr>
      <w:tr w:rsidR="00360615" w:rsidRPr="00360615" w14:paraId="2F9110D7" w14:textId="77777777" w:rsidTr="002D7DAC">
        <w:trPr>
          <w:jc w:val="center"/>
        </w:trPr>
        <w:tc>
          <w:tcPr>
            <w:tcW w:w="1482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17E31EDF" w14:textId="77777777" w:rsidR="00D0596C" w:rsidRPr="00360615" w:rsidRDefault="00D0596C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360615">
              <w:rPr>
                <w:rFonts w:cs="Times New Roman"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240CCD" w14:textId="27B62CEE" w:rsidR="00D0596C" w:rsidRPr="00360615" w:rsidRDefault="00D0596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1</w:t>
            </w:r>
            <w:r w:rsidR="001D035F" w:rsidRPr="00360615">
              <w:rPr>
                <w:rFonts w:hint="eastAsia"/>
                <w:sz w:val="18"/>
                <w:szCs w:val="18"/>
              </w:rPr>
              <w:t xml:space="preserve"> </w:t>
            </w:r>
            <w:r w:rsidRPr="00360615">
              <w:rPr>
                <w:sz w:val="18"/>
                <w:szCs w:val="18"/>
              </w:rPr>
              <w:t>230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0C12BB" w14:textId="12E66361" w:rsidR="00D0596C" w:rsidRPr="00360615" w:rsidRDefault="00D0596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2</w:t>
            </w:r>
            <w:r w:rsidR="001D035F" w:rsidRPr="00360615">
              <w:rPr>
                <w:rFonts w:hint="eastAsia"/>
                <w:sz w:val="18"/>
                <w:szCs w:val="18"/>
              </w:rPr>
              <w:t xml:space="preserve"> </w:t>
            </w:r>
            <w:r w:rsidRPr="00360615">
              <w:rPr>
                <w:sz w:val="18"/>
                <w:szCs w:val="18"/>
              </w:rPr>
              <w:t>385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3745F5" w14:textId="2B7F4D91" w:rsidR="00D0596C" w:rsidRPr="00360615" w:rsidRDefault="00D0596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1</w:t>
            </w:r>
            <w:r w:rsidR="001D035F" w:rsidRPr="00360615">
              <w:rPr>
                <w:rFonts w:hint="eastAsia"/>
                <w:sz w:val="18"/>
                <w:szCs w:val="18"/>
              </w:rPr>
              <w:t xml:space="preserve"> </w:t>
            </w:r>
            <w:r w:rsidRPr="00360615">
              <w:rPr>
                <w:sz w:val="18"/>
                <w:szCs w:val="18"/>
              </w:rPr>
              <w:t>650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83A06B" w14:textId="4DCF7889" w:rsidR="00D0596C" w:rsidRPr="00360615" w:rsidRDefault="00D0596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1</w:t>
            </w:r>
            <w:r w:rsidR="001D035F" w:rsidRPr="00360615">
              <w:rPr>
                <w:rFonts w:hint="eastAsia"/>
                <w:sz w:val="18"/>
                <w:szCs w:val="18"/>
              </w:rPr>
              <w:t xml:space="preserve"> </w:t>
            </w:r>
            <w:r w:rsidRPr="00360615">
              <w:rPr>
                <w:sz w:val="18"/>
                <w:szCs w:val="18"/>
              </w:rPr>
              <w:t>155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14:paraId="3EAE0F99" w14:textId="2B4FF6D6" w:rsidR="00D0596C" w:rsidRPr="00360615" w:rsidRDefault="00D0596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2</w:t>
            </w:r>
            <w:r w:rsidR="001D035F" w:rsidRPr="00360615">
              <w:rPr>
                <w:rFonts w:hint="eastAsia"/>
                <w:sz w:val="18"/>
                <w:szCs w:val="18"/>
              </w:rPr>
              <w:t xml:space="preserve"> </w:t>
            </w:r>
            <w:r w:rsidRPr="00360615">
              <w:rPr>
                <w:sz w:val="18"/>
                <w:szCs w:val="18"/>
              </w:rPr>
              <w:t>265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6993B9F" w14:textId="35BD4C21" w:rsidR="00D0596C" w:rsidRPr="00360615" w:rsidRDefault="00D0596C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1</w:t>
            </w:r>
            <w:r w:rsidR="001D035F" w:rsidRPr="00360615">
              <w:rPr>
                <w:rFonts w:hint="eastAsia"/>
                <w:sz w:val="18"/>
                <w:szCs w:val="18"/>
              </w:rPr>
              <w:t xml:space="preserve"> </w:t>
            </w:r>
            <w:r w:rsidRPr="00360615">
              <w:rPr>
                <w:sz w:val="18"/>
                <w:szCs w:val="18"/>
              </w:rPr>
              <w:t>065</w:t>
            </w:r>
          </w:p>
        </w:tc>
      </w:tr>
      <w:tr w:rsidR="004629CA" w:rsidRPr="00360615" w14:paraId="6F00C304" w14:textId="77777777" w:rsidTr="002D7DAC">
        <w:trPr>
          <w:jc w:val="center"/>
        </w:trPr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B3FC5EB" w14:textId="77777777" w:rsidR="00A775FD" w:rsidRPr="00360615" w:rsidRDefault="00A775FD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360615">
              <w:rPr>
                <w:rFonts w:cs="Times New Roman"/>
                <w:i/>
                <w:iCs/>
                <w:sz w:val="18"/>
                <w:szCs w:val="18"/>
              </w:rPr>
              <w:t>R</w:t>
            </w:r>
            <w:r w:rsidRPr="00360615">
              <w:rPr>
                <w:rFonts w:cs="Times New Roman"/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898C2F5" w14:textId="004DDE86" w:rsidR="00A775FD" w:rsidRPr="00360615" w:rsidRDefault="00A775FD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0.9612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77BEAC6" w14:textId="2E5BD5BA" w:rsidR="00A775FD" w:rsidRPr="00360615" w:rsidRDefault="00A775FD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0.9631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7EA897F" w14:textId="1D6EF139" w:rsidR="00A775FD" w:rsidRPr="00360615" w:rsidRDefault="00A775FD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0.9645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BA97F44" w14:textId="6C2A1A31" w:rsidR="00A775FD" w:rsidRPr="00360615" w:rsidRDefault="00A775FD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0.9705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14:paraId="50841B09" w14:textId="5D06AE06" w:rsidR="00A775FD" w:rsidRPr="00360615" w:rsidRDefault="00A775FD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0.9648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770DFF1C" w14:textId="485A2049" w:rsidR="00A775FD" w:rsidRPr="00360615" w:rsidRDefault="00A775FD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0.9739</w:t>
            </w:r>
          </w:p>
        </w:tc>
      </w:tr>
    </w:tbl>
    <w:p w14:paraId="67C90A98" w14:textId="1862EF48" w:rsidR="007E3DC6" w:rsidRDefault="007E3DC6" w:rsidP="006C5B09"/>
    <w:p w14:paraId="4C23E708" w14:textId="71DD5731" w:rsidR="00D0596C" w:rsidRPr="00360615" w:rsidRDefault="007E3DC6" w:rsidP="007E3DC6">
      <w:pPr>
        <w:widowControl/>
        <w:spacing w:line="240" w:lineRule="auto"/>
        <w:jc w:val="left"/>
      </w:pPr>
      <w:r>
        <w:br w:type="page"/>
      </w:r>
    </w:p>
    <w:p w14:paraId="3EDA1B1D" w14:textId="7917DD6C" w:rsidR="007E3DC6" w:rsidRPr="007E3DC6" w:rsidRDefault="009C6D66" w:rsidP="009C6D66">
      <w:pPr>
        <w:jc w:val="left"/>
        <w:outlineLvl w:val="0"/>
        <w:rPr>
          <w:b/>
          <w:bCs/>
        </w:rPr>
      </w:pPr>
      <w:r>
        <w:rPr>
          <w:rFonts w:hint="eastAsia"/>
          <w:b/>
          <w:bCs/>
        </w:rPr>
        <w:lastRenderedPageBreak/>
        <w:t>2.</w:t>
      </w:r>
      <w:r>
        <w:rPr>
          <w:rFonts w:hint="eastAsia"/>
          <w:b/>
          <w:bCs/>
        </w:rPr>
        <w:t>附录图</w:t>
      </w:r>
      <w:r w:rsidR="007E3DC6" w:rsidRPr="007E3DC6">
        <w:rPr>
          <w:rFonts w:hint="eastAsia"/>
          <w:b/>
          <w:bCs/>
        </w:rPr>
        <w:t>表</w:t>
      </w:r>
    </w:p>
    <w:p w14:paraId="29F66A69" w14:textId="77777777" w:rsidR="007E3DC6" w:rsidRPr="007E3DC6" w:rsidRDefault="007E3DC6" w:rsidP="007E3DC6">
      <w:pPr>
        <w:jc w:val="center"/>
        <w:outlineLvl w:val="1"/>
        <w:rPr>
          <w:b/>
          <w:bCs/>
          <w:color w:val="000000" w:themeColor="text1"/>
          <w:sz w:val="20"/>
          <w:szCs w:val="18"/>
        </w:rPr>
      </w:pPr>
      <w:r w:rsidRPr="007E3DC6">
        <w:rPr>
          <w:rFonts w:hint="eastAsia"/>
          <w:b/>
          <w:bCs/>
          <w:color w:val="000000" w:themeColor="text1"/>
          <w:sz w:val="20"/>
          <w:szCs w:val="18"/>
        </w:rPr>
        <w:t>附表</w:t>
      </w:r>
      <w:r w:rsidRPr="007E3DC6">
        <w:rPr>
          <w:rFonts w:hint="eastAsia"/>
          <w:b/>
          <w:bCs/>
          <w:color w:val="000000" w:themeColor="text1"/>
          <w:sz w:val="20"/>
          <w:szCs w:val="18"/>
        </w:rPr>
        <w:t>1</w:t>
      </w:r>
      <w:r w:rsidRPr="007E3DC6">
        <w:rPr>
          <w:b/>
          <w:bCs/>
          <w:color w:val="000000" w:themeColor="text1"/>
          <w:sz w:val="20"/>
          <w:szCs w:val="18"/>
        </w:rPr>
        <w:t xml:space="preserve"> </w:t>
      </w:r>
      <w:r w:rsidRPr="007E3DC6">
        <w:rPr>
          <w:rFonts w:hint="eastAsia"/>
          <w:b/>
          <w:bCs/>
          <w:color w:val="000000" w:themeColor="text1"/>
          <w:sz w:val="20"/>
          <w:szCs w:val="18"/>
        </w:rPr>
        <w:t>主要变量的描述性统计</w:t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1920"/>
        <w:gridCol w:w="1080"/>
        <w:gridCol w:w="1080"/>
        <w:gridCol w:w="1080"/>
        <w:gridCol w:w="1080"/>
        <w:gridCol w:w="1080"/>
        <w:gridCol w:w="1080"/>
      </w:tblGrid>
      <w:tr w:rsidR="007E3DC6" w:rsidRPr="00360615" w14:paraId="16ED0DD5" w14:textId="77777777" w:rsidTr="00DA7EF3">
        <w:trPr>
          <w:trHeight w:val="341"/>
        </w:trPr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1150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14:ligatures w14:val="none"/>
              </w:rPr>
            </w:pPr>
            <w:r w:rsidRPr="00360615">
              <w:rPr>
                <w:rFonts w:ascii="宋体" w:hAnsi="宋体" w:cs="宋体" w:hint="eastAsia"/>
                <w:kern w:val="0"/>
                <w:sz w:val="18"/>
                <w:szCs w:val="18"/>
                <w14:ligatures w14:val="none"/>
              </w:rPr>
              <w:t>变量名称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1BBB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14:ligatures w14:val="none"/>
              </w:rPr>
            </w:pPr>
            <w:r w:rsidRPr="00360615">
              <w:rPr>
                <w:rFonts w:ascii="宋体" w:hAnsi="宋体" w:cs="宋体" w:hint="eastAsia"/>
                <w:kern w:val="0"/>
                <w:sz w:val="18"/>
                <w:szCs w:val="18"/>
                <w14:ligatures w14:val="none"/>
              </w:rPr>
              <w:t>符号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9D89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14:ligatures w14:val="none"/>
              </w:rPr>
            </w:pPr>
            <w:r w:rsidRPr="00360615">
              <w:rPr>
                <w:rFonts w:ascii="宋体" w:hAnsi="宋体" w:cs="宋体" w:hint="eastAsia"/>
                <w:kern w:val="0"/>
                <w:sz w:val="18"/>
                <w:szCs w:val="18"/>
                <w14:ligatures w14:val="none"/>
              </w:rPr>
              <w:t>样本量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9159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14:ligatures w14:val="none"/>
              </w:rPr>
            </w:pPr>
            <w:r w:rsidRPr="00360615">
              <w:rPr>
                <w:rFonts w:ascii="宋体" w:hAnsi="宋体" w:cs="宋体" w:hint="eastAsia"/>
                <w:kern w:val="0"/>
                <w:sz w:val="18"/>
                <w:szCs w:val="18"/>
                <w14:ligatures w14:val="none"/>
              </w:rPr>
              <w:t>均值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D17C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14:ligatures w14:val="none"/>
              </w:rPr>
            </w:pPr>
            <w:r w:rsidRPr="00360615">
              <w:rPr>
                <w:rFonts w:ascii="宋体" w:hAnsi="宋体" w:cs="宋体" w:hint="eastAsia"/>
                <w:kern w:val="0"/>
                <w:sz w:val="18"/>
                <w:szCs w:val="18"/>
                <w14:ligatures w14:val="none"/>
              </w:rPr>
              <w:t>标准差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46D5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14:ligatures w14:val="none"/>
              </w:rPr>
            </w:pPr>
            <w:r w:rsidRPr="00360615">
              <w:rPr>
                <w:rFonts w:ascii="宋体" w:hAnsi="宋体" w:cs="宋体" w:hint="eastAsia"/>
                <w:kern w:val="0"/>
                <w:sz w:val="18"/>
                <w:szCs w:val="18"/>
                <w14:ligatures w14:val="none"/>
              </w:rPr>
              <w:t>最小值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D2979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14:ligatures w14:val="none"/>
              </w:rPr>
            </w:pPr>
            <w:r w:rsidRPr="00360615">
              <w:rPr>
                <w:rFonts w:ascii="宋体" w:hAnsi="宋体" w:cs="宋体" w:hint="eastAsia"/>
                <w:kern w:val="0"/>
                <w:sz w:val="18"/>
                <w:szCs w:val="18"/>
                <w14:ligatures w14:val="none"/>
              </w:rPr>
              <w:t>最大值</w:t>
            </w:r>
          </w:p>
        </w:tc>
      </w:tr>
      <w:tr w:rsidR="007E3DC6" w:rsidRPr="00360615" w14:paraId="43B3C137" w14:textId="77777777" w:rsidTr="00DA7EF3">
        <w:trPr>
          <w:trHeight w:val="341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560F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14:ligatures w14:val="none"/>
              </w:rPr>
            </w:pPr>
            <w:r w:rsidRPr="00360615">
              <w:rPr>
                <w:rFonts w:ascii="宋体" w:hAnsi="宋体" w:cs="宋体" w:hint="eastAsia"/>
                <w:kern w:val="0"/>
                <w:sz w:val="18"/>
                <w:szCs w:val="18"/>
                <w14:ligatures w14:val="none"/>
              </w:rPr>
              <w:t>共同富裕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4155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i/>
                <w:iCs/>
                <w:kern w:val="0"/>
                <w:sz w:val="18"/>
                <w:szCs w:val="18"/>
                <w14:ligatures w14:val="none"/>
              </w:rPr>
              <w:t>c</w:t>
            </w:r>
            <w:r w:rsidRPr="00360615">
              <w:rPr>
                <w:rFonts w:cs="Times New Roman"/>
                <w:i/>
                <w:iCs/>
                <w:kern w:val="0"/>
                <w:sz w:val="18"/>
                <w:szCs w:val="18"/>
                <w14:ligatures w14:val="none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94972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kern w:val="0"/>
                <w:sz w:val="18"/>
                <w:szCs w:val="18"/>
              </w:rPr>
              <w:t>4</w:t>
            </w:r>
            <w:r w:rsidRPr="00360615">
              <w:rPr>
                <w:rFonts w:cs="Times New Roman" w:hint="eastAsia"/>
                <w:kern w:val="0"/>
                <w:sz w:val="18"/>
                <w:szCs w:val="18"/>
              </w:rPr>
              <w:t xml:space="preserve"> </w:t>
            </w:r>
            <w:r w:rsidRPr="00360615">
              <w:rPr>
                <w:rFonts w:cs="Times New Roman"/>
                <w:kern w:val="0"/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38603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  <w14:ligatures w14:val="none"/>
              </w:rPr>
            </w:pPr>
            <w:r w:rsidRPr="00360615">
              <w:rPr>
                <w:sz w:val="18"/>
                <w:szCs w:val="16"/>
              </w:rPr>
              <w:t>0.1367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8F4A3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  <w14:ligatures w14:val="none"/>
              </w:rPr>
            </w:pPr>
            <w:r w:rsidRPr="00360615">
              <w:rPr>
                <w:sz w:val="18"/>
                <w:szCs w:val="16"/>
              </w:rPr>
              <w:t>0.0563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DD8FF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  <w14:ligatures w14:val="none"/>
              </w:rPr>
            </w:pPr>
            <w:r w:rsidRPr="00360615">
              <w:rPr>
                <w:sz w:val="18"/>
                <w:szCs w:val="16"/>
              </w:rPr>
              <w:t>0.0314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8A88ED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  <w14:ligatures w14:val="none"/>
              </w:rPr>
            </w:pPr>
            <w:r w:rsidRPr="00360615">
              <w:rPr>
                <w:sz w:val="18"/>
                <w:szCs w:val="16"/>
              </w:rPr>
              <w:t>0.6243</w:t>
            </w:r>
          </w:p>
        </w:tc>
      </w:tr>
      <w:tr w:rsidR="007E3DC6" w:rsidRPr="00360615" w14:paraId="19510A78" w14:textId="77777777" w:rsidTr="00DA7EF3">
        <w:trPr>
          <w:trHeight w:val="341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4201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14:ligatures w14:val="none"/>
              </w:rPr>
            </w:pPr>
            <w:r w:rsidRPr="00360615">
              <w:rPr>
                <w:rFonts w:ascii="宋体" w:hAnsi="宋体" w:cs="宋体" w:hint="eastAsia"/>
                <w:kern w:val="0"/>
                <w:sz w:val="18"/>
                <w:szCs w:val="18"/>
                <w14:ligatures w14:val="none"/>
              </w:rPr>
              <w:t>示范城市政策变量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1732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60615">
              <w:rPr>
                <w:rFonts w:cs="Times New Roman" w:hint="eastAsia"/>
                <w:i/>
                <w:iCs/>
                <w:kern w:val="0"/>
                <w:sz w:val="18"/>
                <w:szCs w:val="18"/>
                <w14:ligatures w14:val="none"/>
              </w:rPr>
              <w:t>m</w:t>
            </w:r>
            <w:r w:rsidRPr="00360615">
              <w:rPr>
                <w:rFonts w:cs="Times New Roman"/>
                <w:i/>
                <w:iCs/>
                <w:kern w:val="0"/>
                <w:sz w:val="18"/>
                <w:szCs w:val="18"/>
                <w14:ligatures w14:val="none"/>
              </w:rPr>
              <w:t>nsz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BDC84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kern w:val="0"/>
                <w:sz w:val="18"/>
                <w:szCs w:val="18"/>
              </w:rPr>
              <w:t>4</w:t>
            </w:r>
            <w:r w:rsidRPr="00360615">
              <w:rPr>
                <w:rFonts w:cs="Times New Roman" w:hint="eastAsia"/>
                <w:kern w:val="0"/>
                <w:sz w:val="18"/>
                <w:szCs w:val="18"/>
              </w:rPr>
              <w:t xml:space="preserve"> </w:t>
            </w:r>
            <w:r w:rsidRPr="00360615">
              <w:rPr>
                <w:rFonts w:cs="Times New Roman"/>
                <w:kern w:val="0"/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77777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  <w14:ligatures w14:val="none"/>
              </w:rPr>
            </w:pPr>
            <w:r w:rsidRPr="00360615">
              <w:rPr>
                <w:sz w:val="18"/>
                <w:szCs w:val="16"/>
              </w:rPr>
              <w:t>0.2931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EDCF5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  <w14:ligatures w14:val="none"/>
              </w:rPr>
            </w:pPr>
            <w:r w:rsidRPr="00360615">
              <w:rPr>
                <w:sz w:val="18"/>
                <w:szCs w:val="16"/>
              </w:rPr>
              <w:t>0.4552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F7CD9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  <w14:ligatures w14:val="none"/>
              </w:rPr>
            </w:pPr>
            <w:r w:rsidRPr="00360615">
              <w:rPr>
                <w:rFonts w:cs="Times New Roman"/>
                <w:kern w:val="0"/>
                <w:sz w:val="18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353C24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  <w14:ligatures w14:val="none"/>
              </w:rPr>
            </w:pPr>
            <w:r w:rsidRPr="00360615">
              <w:rPr>
                <w:rFonts w:cs="Times New Roman"/>
                <w:kern w:val="0"/>
                <w:sz w:val="18"/>
                <w:szCs w:val="16"/>
              </w:rPr>
              <w:t>1</w:t>
            </w:r>
          </w:p>
        </w:tc>
      </w:tr>
      <w:tr w:rsidR="007E3DC6" w:rsidRPr="00360615" w14:paraId="69BE876E" w14:textId="77777777" w:rsidTr="00DA7EF3">
        <w:trPr>
          <w:trHeight w:val="341"/>
        </w:trPr>
        <w:tc>
          <w:tcPr>
            <w:tcW w:w="19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B6BD1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14:ligatures w14:val="none"/>
              </w:rPr>
            </w:pPr>
            <w:r w:rsidRPr="00360615">
              <w:rPr>
                <w:rFonts w:ascii="宋体" w:hAnsi="宋体" w:cs="宋体" w:hint="eastAsia"/>
                <w:kern w:val="0"/>
                <w:sz w:val="18"/>
                <w:szCs w:val="18"/>
                <w14:ligatures w14:val="none"/>
              </w:rPr>
              <w:t>信息化水平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230B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60615">
              <w:rPr>
                <w:rFonts w:cs="Times New Roman" w:hint="eastAsia"/>
                <w:i/>
                <w:iCs/>
                <w:kern w:val="0"/>
                <w:sz w:val="18"/>
                <w:szCs w:val="18"/>
                <w14:ligatures w14:val="none"/>
              </w:rPr>
              <w:t>infor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128FA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360615">
              <w:rPr>
                <w:rFonts w:cs="Times New Roman" w:hint="eastAsia"/>
                <w:kern w:val="0"/>
                <w:sz w:val="18"/>
                <w:szCs w:val="18"/>
              </w:rPr>
              <w:t>4 200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DB958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2.2227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C1320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1.7352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68846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0.1903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14:paraId="46168A25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8.8594</w:t>
            </w:r>
          </w:p>
        </w:tc>
      </w:tr>
      <w:tr w:rsidR="007E3DC6" w:rsidRPr="00360615" w14:paraId="21C74440" w14:textId="77777777" w:rsidTr="00DA7EF3">
        <w:trPr>
          <w:trHeight w:val="341"/>
        </w:trPr>
        <w:tc>
          <w:tcPr>
            <w:tcW w:w="192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E6692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14:ligatures w14:val="none"/>
              </w:rPr>
            </w:pPr>
            <w:r w:rsidRPr="00360615">
              <w:rPr>
                <w:rFonts w:ascii="宋体" w:hAnsi="宋体" w:cs="宋体" w:hint="eastAsia"/>
                <w:kern w:val="0"/>
                <w:sz w:val="18"/>
                <w:szCs w:val="18"/>
                <w14:ligatures w14:val="none"/>
              </w:rPr>
              <w:t>对外开放程度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1C030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60615">
              <w:rPr>
                <w:rFonts w:cs="Times New Roman" w:hint="eastAsia"/>
                <w:i/>
                <w:iCs/>
                <w:kern w:val="0"/>
                <w:sz w:val="18"/>
                <w:szCs w:val="18"/>
                <w14:ligatures w14:val="none"/>
              </w:rPr>
              <w:t>fdi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6C06A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360615">
              <w:rPr>
                <w:rFonts w:cs="Times New Roman" w:hint="eastAsia"/>
                <w:kern w:val="0"/>
                <w:sz w:val="18"/>
                <w:szCs w:val="18"/>
              </w:rPr>
              <w:t>4 200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06737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5.6743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49878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1.8245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A3E95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0.0000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146FD83C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9.4230</w:t>
            </w:r>
          </w:p>
        </w:tc>
      </w:tr>
      <w:tr w:rsidR="007E3DC6" w:rsidRPr="00360615" w14:paraId="1583F351" w14:textId="77777777" w:rsidTr="00DA7EF3">
        <w:trPr>
          <w:trHeight w:val="341"/>
        </w:trPr>
        <w:tc>
          <w:tcPr>
            <w:tcW w:w="192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2058B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14:ligatures w14:val="none"/>
              </w:rPr>
            </w:pPr>
            <w:r w:rsidRPr="00360615">
              <w:rPr>
                <w:rFonts w:ascii="宋体" w:hAnsi="宋体" w:cs="宋体" w:hint="eastAsia"/>
                <w:kern w:val="0"/>
                <w:sz w:val="18"/>
                <w:szCs w:val="18"/>
                <w14:ligatures w14:val="none"/>
              </w:rPr>
              <w:t>科学支出水平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B8B7A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i/>
                <w:iCs/>
                <w:kern w:val="0"/>
                <w:sz w:val="18"/>
                <w:szCs w:val="18"/>
                <w14:ligatures w14:val="none"/>
              </w:rPr>
              <w:t>sci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2830B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360615">
              <w:rPr>
                <w:rFonts w:cs="Times New Roman" w:hint="eastAsia"/>
                <w:kern w:val="0"/>
                <w:sz w:val="18"/>
                <w:szCs w:val="18"/>
              </w:rPr>
              <w:t>4 200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9E78F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10.2660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51304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1.4561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777E4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6.4953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02AF2DFD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15.4021</w:t>
            </w:r>
          </w:p>
        </w:tc>
      </w:tr>
      <w:tr w:rsidR="007E3DC6" w:rsidRPr="00360615" w14:paraId="193B28AD" w14:textId="77777777" w:rsidTr="00DA7EF3">
        <w:trPr>
          <w:trHeight w:val="341"/>
        </w:trPr>
        <w:tc>
          <w:tcPr>
            <w:tcW w:w="192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A2AF2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14:ligatures w14:val="none"/>
              </w:rPr>
            </w:pPr>
            <w:r w:rsidRPr="00360615">
              <w:rPr>
                <w:rFonts w:ascii="宋体" w:hAnsi="宋体" w:cs="宋体" w:hint="eastAsia"/>
                <w:kern w:val="0"/>
                <w:sz w:val="18"/>
                <w:szCs w:val="18"/>
                <w14:ligatures w14:val="none"/>
              </w:rPr>
              <w:t>金融发展水平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E3917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i/>
                <w:iCs/>
                <w:kern w:val="0"/>
                <w:sz w:val="18"/>
                <w:szCs w:val="18"/>
                <w14:ligatures w14:val="none"/>
              </w:rPr>
              <w:t>fin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10386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360615">
              <w:rPr>
                <w:rFonts w:cs="Times New Roman" w:hint="eastAsia"/>
                <w:kern w:val="0"/>
                <w:sz w:val="18"/>
                <w:szCs w:val="18"/>
              </w:rPr>
              <w:t>4 200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DFD5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0.9995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7B20A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0.5740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6044B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0.3019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24EFA935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3.2160</w:t>
            </w:r>
          </w:p>
        </w:tc>
      </w:tr>
      <w:tr w:rsidR="007E3DC6" w:rsidRPr="00360615" w14:paraId="71492546" w14:textId="77777777" w:rsidTr="00DA7EF3">
        <w:trPr>
          <w:trHeight w:val="341"/>
        </w:trPr>
        <w:tc>
          <w:tcPr>
            <w:tcW w:w="192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4732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14:ligatures w14:val="none"/>
              </w:rPr>
            </w:pPr>
            <w:r w:rsidRPr="00360615">
              <w:rPr>
                <w:rFonts w:ascii="宋体" w:hAnsi="宋体" w:cs="宋体" w:hint="eastAsia"/>
                <w:kern w:val="0"/>
                <w:sz w:val="18"/>
                <w:szCs w:val="18"/>
                <w14:ligatures w14:val="none"/>
              </w:rPr>
              <w:t>基础设施水平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C148C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i/>
                <w:iCs/>
                <w:kern w:val="0"/>
                <w:sz w:val="18"/>
                <w:szCs w:val="18"/>
                <w14:ligatures w14:val="none"/>
              </w:rPr>
              <w:t>infra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CE800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360615">
              <w:rPr>
                <w:rFonts w:cs="Times New Roman" w:hint="eastAsia"/>
                <w:kern w:val="0"/>
                <w:sz w:val="18"/>
                <w:szCs w:val="18"/>
              </w:rPr>
              <w:t>4 200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CF0C3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10.3301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D3B7C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0.5913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FEB4C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5.2405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0C92A824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13.4702</w:t>
            </w:r>
          </w:p>
        </w:tc>
      </w:tr>
      <w:tr w:rsidR="007E3DC6" w:rsidRPr="00360615" w14:paraId="61216B17" w14:textId="77777777" w:rsidTr="00DA7EF3">
        <w:trPr>
          <w:trHeight w:val="341"/>
        </w:trPr>
        <w:tc>
          <w:tcPr>
            <w:tcW w:w="192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7D11D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14:ligatures w14:val="none"/>
              </w:rPr>
            </w:pPr>
            <w:r w:rsidRPr="00360615">
              <w:rPr>
                <w:rFonts w:ascii="宋体" w:hAnsi="宋体" w:cs="宋体" w:hint="eastAsia"/>
                <w:kern w:val="0"/>
                <w:sz w:val="18"/>
                <w:szCs w:val="18"/>
                <w14:ligatures w14:val="none"/>
              </w:rPr>
              <w:t>人口密度</w:t>
            </w:r>
          </w:p>
        </w:tc>
        <w:tc>
          <w:tcPr>
            <w:tcW w:w="10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E018D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i/>
                <w:iCs/>
                <w:kern w:val="0"/>
                <w:sz w:val="18"/>
                <w:szCs w:val="18"/>
                <w14:ligatures w14:val="none"/>
              </w:rPr>
              <w:t>pop</w:t>
            </w:r>
          </w:p>
        </w:tc>
        <w:tc>
          <w:tcPr>
            <w:tcW w:w="10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DE6B04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360615">
              <w:rPr>
                <w:rFonts w:cs="Times New Roman" w:hint="eastAsia"/>
                <w:kern w:val="0"/>
                <w:sz w:val="18"/>
                <w:szCs w:val="18"/>
              </w:rPr>
              <w:t>4 200</w:t>
            </w:r>
          </w:p>
        </w:tc>
        <w:tc>
          <w:tcPr>
            <w:tcW w:w="10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1BC6EC4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0.0464</w:t>
            </w:r>
          </w:p>
        </w:tc>
        <w:tc>
          <w:tcPr>
            <w:tcW w:w="10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4F227D9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0.0489</w:t>
            </w:r>
          </w:p>
        </w:tc>
        <w:tc>
          <w:tcPr>
            <w:tcW w:w="10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8EF9716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0.0005</w:t>
            </w:r>
          </w:p>
        </w:tc>
        <w:tc>
          <w:tcPr>
            <w:tcW w:w="108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A83E628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0.4283</w:t>
            </w:r>
          </w:p>
        </w:tc>
      </w:tr>
      <w:tr w:rsidR="007E3DC6" w:rsidRPr="00360615" w14:paraId="4FE87BEA" w14:textId="77777777" w:rsidTr="00DA7EF3">
        <w:trPr>
          <w:trHeight w:val="341"/>
        </w:trPr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3409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14:ligatures w14:val="none"/>
              </w:rPr>
            </w:pPr>
            <w:r w:rsidRPr="00360615">
              <w:rPr>
                <w:rFonts w:ascii="宋体" w:hAnsi="宋体" w:cs="宋体" w:hint="eastAsia"/>
                <w:kern w:val="0"/>
                <w:sz w:val="18"/>
                <w:szCs w:val="18"/>
                <w14:ligatures w14:val="none"/>
              </w:rPr>
              <w:t>财政压力水平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1F94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60615">
              <w:rPr>
                <w:rFonts w:cs="Times New Roman" w:hint="eastAsia"/>
                <w:i/>
                <w:iCs/>
                <w:kern w:val="0"/>
                <w:sz w:val="18"/>
                <w:szCs w:val="18"/>
                <w14:ligatures w14:val="none"/>
              </w:rPr>
              <w:t>fis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3303A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kern w:val="0"/>
                <w:sz w:val="18"/>
                <w:szCs w:val="18"/>
              </w:rPr>
              <w:t>4 200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E1B80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  <w14:ligatures w14:val="none"/>
              </w:rPr>
            </w:pPr>
            <w:r w:rsidRPr="00360615">
              <w:rPr>
                <w:sz w:val="18"/>
                <w:szCs w:val="16"/>
              </w:rPr>
              <w:t>2.9488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1F635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  <w14:ligatures w14:val="none"/>
              </w:rPr>
            </w:pPr>
            <w:r w:rsidRPr="00360615">
              <w:rPr>
                <w:sz w:val="18"/>
                <w:szCs w:val="16"/>
              </w:rPr>
              <w:t>1.9477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F40FE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  <w14:ligatures w14:val="none"/>
              </w:rPr>
            </w:pPr>
            <w:r w:rsidRPr="00360615">
              <w:rPr>
                <w:sz w:val="18"/>
                <w:szCs w:val="16"/>
              </w:rPr>
              <w:t>0.6488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C2D4622" w14:textId="77777777" w:rsidR="007E3DC6" w:rsidRPr="00360615" w:rsidRDefault="007E3DC6" w:rsidP="007E3DC6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  <w14:ligatures w14:val="none"/>
              </w:rPr>
            </w:pPr>
            <w:r w:rsidRPr="00360615">
              <w:rPr>
                <w:sz w:val="18"/>
                <w:szCs w:val="16"/>
              </w:rPr>
              <w:t>18.3985</w:t>
            </w:r>
          </w:p>
        </w:tc>
      </w:tr>
    </w:tbl>
    <w:p w14:paraId="5DCF03AE" w14:textId="77777777" w:rsidR="007E3DC6" w:rsidRDefault="007E3DC6" w:rsidP="007E3DC6">
      <w:pPr>
        <w:rPr>
          <w:sz w:val="21"/>
          <w:szCs w:val="20"/>
        </w:rPr>
      </w:pPr>
    </w:p>
    <w:p w14:paraId="78C3BDF8" w14:textId="5303B24E" w:rsidR="007E3DC6" w:rsidRPr="007E3DC6" w:rsidRDefault="007E3DC6" w:rsidP="007E3DC6">
      <w:pPr>
        <w:jc w:val="center"/>
        <w:outlineLvl w:val="1"/>
        <w:rPr>
          <w:b/>
          <w:bCs/>
          <w:color w:val="000000" w:themeColor="text1"/>
          <w:sz w:val="20"/>
          <w:szCs w:val="18"/>
        </w:rPr>
      </w:pPr>
      <w:r w:rsidRPr="007E3DC6">
        <w:rPr>
          <w:rFonts w:hint="eastAsia"/>
          <w:b/>
          <w:bCs/>
          <w:color w:val="000000" w:themeColor="text1"/>
          <w:sz w:val="20"/>
          <w:szCs w:val="18"/>
        </w:rPr>
        <w:t>附表</w:t>
      </w:r>
      <w:r w:rsidRPr="007E3DC6">
        <w:rPr>
          <w:rFonts w:hint="eastAsia"/>
          <w:b/>
          <w:bCs/>
          <w:color w:val="000000" w:themeColor="text1"/>
          <w:sz w:val="20"/>
          <w:szCs w:val="18"/>
        </w:rPr>
        <w:t>2</w:t>
      </w:r>
      <w:r w:rsidRPr="007E3DC6">
        <w:rPr>
          <w:b/>
          <w:bCs/>
          <w:color w:val="000000" w:themeColor="text1"/>
          <w:sz w:val="20"/>
          <w:szCs w:val="18"/>
        </w:rPr>
        <w:t xml:space="preserve"> </w:t>
      </w:r>
      <w:r w:rsidRPr="007E3DC6">
        <w:rPr>
          <w:rFonts w:hint="eastAsia"/>
          <w:b/>
          <w:bCs/>
          <w:color w:val="000000" w:themeColor="text1"/>
          <w:sz w:val="20"/>
          <w:szCs w:val="18"/>
        </w:rPr>
        <w:t>异质性处理效应检验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1406"/>
        <w:gridCol w:w="1350"/>
        <w:gridCol w:w="1349"/>
        <w:gridCol w:w="1446"/>
        <w:gridCol w:w="1349"/>
        <w:gridCol w:w="1349"/>
        <w:gridCol w:w="1390"/>
      </w:tblGrid>
      <w:tr w:rsidR="007E3DC6" w:rsidRPr="00360615" w14:paraId="47B1BE2D" w14:textId="77777777" w:rsidTr="00DA7EF3">
        <w:trPr>
          <w:jc w:val="center"/>
        </w:trPr>
        <w:tc>
          <w:tcPr>
            <w:tcW w:w="729" w:type="pct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BC836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6F7F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proofErr w:type="spellStart"/>
            <w:r w:rsidRPr="00360615">
              <w:rPr>
                <w:rFonts w:cs="Times New Roman"/>
                <w:i/>
                <w:iCs/>
                <w:sz w:val="18"/>
                <w:szCs w:val="18"/>
                <w14:ligatures w14:val="none"/>
              </w:rPr>
              <w:t>csdid</w:t>
            </w:r>
            <w:proofErr w:type="spellEnd"/>
            <w:r w:rsidRPr="00360615">
              <w:rPr>
                <w:rFonts w:cs="Times New Roman"/>
                <w:i/>
                <w:iCs/>
                <w:sz w:val="18"/>
                <w:szCs w:val="18"/>
                <w14:ligatures w14:val="none"/>
              </w:rPr>
              <w:t>_</w:t>
            </w:r>
            <w:r w:rsidRPr="00360615">
              <w:rPr>
                <w:rFonts w:cs="Times New Roman" w:hint="eastAsia"/>
                <w:i/>
                <w:iCs/>
                <w:sz w:val="18"/>
                <w:szCs w:val="18"/>
                <w14:ligatures w14:val="none"/>
              </w:rPr>
              <w:t xml:space="preserve"> simple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379A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proofErr w:type="spellStart"/>
            <w:r w:rsidRPr="00360615">
              <w:rPr>
                <w:rFonts w:cs="Times New Roman"/>
                <w:i/>
                <w:iCs/>
                <w:sz w:val="18"/>
                <w:szCs w:val="18"/>
                <w14:ligatures w14:val="none"/>
              </w:rPr>
              <w:t>csdid</w:t>
            </w:r>
            <w:proofErr w:type="spellEnd"/>
            <w:r w:rsidRPr="00360615">
              <w:rPr>
                <w:rFonts w:cs="Times New Roman"/>
                <w:i/>
                <w:iCs/>
                <w:sz w:val="18"/>
                <w:szCs w:val="18"/>
                <w14:ligatures w14:val="none"/>
              </w:rPr>
              <w:t xml:space="preserve"> _</w:t>
            </w:r>
            <w:r w:rsidRPr="00360615">
              <w:rPr>
                <w:rFonts w:cs="Times New Roman" w:hint="eastAsia"/>
                <w:i/>
                <w:iCs/>
                <w:sz w:val="18"/>
                <w:szCs w:val="18"/>
                <w14:ligatures w14:val="none"/>
              </w:rPr>
              <w:t xml:space="preserve"> group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7AD7C7F6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proofErr w:type="spellStart"/>
            <w:r w:rsidRPr="00360615">
              <w:rPr>
                <w:rFonts w:cs="Times New Roman"/>
                <w:i/>
                <w:iCs/>
                <w:sz w:val="18"/>
                <w:szCs w:val="18"/>
                <w14:ligatures w14:val="none"/>
              </w:rPr>
              <w:t>csdid</w:t>
            </w:r>
            <w:proofErr w:type="spellEnd"/>
            <w:r w:rsidRPr="00360615">
              <w:rPr>
                <w:rFonts w:cs="Times New Roman"/>
                <w:i/>
                <w:iCs/>
                <w:sz w:val="18"/>
                <w:szCs w:val="18"/>
                <w14:ligatures w14:val="none"/>
              </w:rPr>
              <w:t xml:space="preserve"> _</w:t>
            </w:r>
            <w:r w:rsidRPr="00360615">
              <w:rPr>
                <w:rFonts w:cs="Times New Roman" w:hint="eastAsia"/>
                <w:i/>
                <w:iCs/>
                <w:sz w:val="18"/>
                <w:szCs w:val="18"/>
                <w14:ligatures w14:val="none"/>
              </w:rPr>
              <w:t xml:space="preserve"> calendar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431F3156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proofErr w:type="spellStart"/>
            <w:r w:rsidRPr="00360615">
              <w:rPr>
                <w:rFonts w:cs="Times New Roman"/>
                <w:i/>
                <w:iCs/>
                <w:sz w:val="18"/>
                <w:szCs w:val="18"/>
                <w14:ligatures w14:val="none"/>
              </w:rPr>
              <w:t>csdid</w:t>
            </w:r>
            <w:proofErr w:type="spellEnd"/>
            <w:r w:rsidRPr="00360615">
              <w:rPr>
                <w:rFonts w:cs="Times New Roman"/>
                <w:i/>
                <w:iCs/>
                <w:sz w:val="18"/>
                <w:szCs w:val="18"/>
                <w14:ligatures w14:val="none"/>
              </w:rPr>
              <w:t xml:space="preserve"> _</w:t>
            </w:r>
            <w:r w:rsidRPr="00360615">
              <w:rPr>
                <w:rFonts w:cs="Times New Roman" w:hint="eastAsia"/>
                <w:i/>
                <w:iCs/>
                <w:sz w:val="18"/>
                <w:szCs w:val="18"/>
                <w14:ligatures w14:val="none"/>
              </w:rPr>
              <w:t xml:space="preserve"> event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8B95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proofErr w:type="spellStart"/>
            <w:r w:rsidRPr="00360615">
              <w:rPr>
                <w:rFonts w:cs="Times New Roman"/>
                <w:i/>
                <w:iCs/>
                <w:sz w:val="18"/>
                <w:szCs w:val="18"/>
                <w14:ligatures w14:val="none"/>
              </w:rPr>
              <w:t>did_imputation</w:t>
            </w:r>
            <w:proofErr w:type="spellEnd"/>
          </w:p>
        </w:tc>
        <w:tc>
          <w:tcPr>
            <w:tcW w:w="7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0F5B96B8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i/>
                <w:iCs/>
                <w:sz w:val="18"/>
                <w:szCs w:val="18"/>
                <w14:ligatures w14:val="none"/>
              </w:rPr>
              <w:t>did_</w:t>
            </w:r>
            <w:r w:rsidRPr="00360615">
              <w:rPr>
                <w:i/>
                <w:iCs/>
              </w:rPr>
              <w:t xml:space="preserve"> </w:t>
            </w:r>
            <w:proofErr w:type="spellStart"/>
            <w:r w:rsidRPr="00360615">
              <w:rPr>
                <w:rFonts w:cs="Times New Roman"/>
                <w:i/>
                <w:iCs/>
                <w:sz w:val="18"/>
                <w:szCs w:val="18"/>
                <w14:ligatures w14:val="none"/>
              </w:rPr>
              <w:t>stackedev</w:t>
            </w:r>
            <w:proofErr w:type="spellEnd"/>
          </w:p>
        </w:tc>
      </w:tr>
      <w:tr w:rsidR="007E3DC6" w:rsidRPr="00360615" w14:paraId="633CD092" w14:textId="77777777" w:rsidTr="00DA7EF3">
        <w:trPr>
          <w:jc w:val="center"/>
        </w:trPr>
        <w:tc>
          <w:tcPr>
            <w:tcW w:w="7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8D99A12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5039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(</w:t>
            </w: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>1</w:t>
            </w:r>
            <w:r w:rsidRPr="00360615">
              <w:rPr>
                <w:rFonts w:cs="Times New Roman"/>
                <w:sz w:val="18"/>
                <w:szCs w:val="18"/>
                <w14:ligatures w14:val="none"/>
              </w:rPr>
              <w:t>)</w:t>
            </w:r>
            <w:r w:rsidRPr="00360615">
              <w:rPr>
                <w:rFonts w:cs="Times New Roman"/>
                <w:i/>
                <w:iCs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7093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 xml:space="preserve">(2)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22D9762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(</w:t>
            </w: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>3</w:t>
            </w:r>
            <w:r w:rsidRPr="00360615">
              <w:rPr>
                <w:rFonts w:cs="Times New Roman"/>
                <w:sz w:val="18"/>
                <w:szCs w:val="18"/>
                <w14:ligatures w14:val="none"/>
              </w:rPr>
              <w:t>)</w:t>
            </w: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57E97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>(4)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4797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 xml:space="preserve">(5)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53270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>（</w:t>
            </w: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>6</w:t>
            </w: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>）</w:t>
            </w:r>
          </w:p>
        </w:tc>
      </w:tr>
      <w:tr w:rsidR="007E3DC6" w:rsidRPr="00360615" w14:paraId="3B63A648" w14:textId="77777777" w:rsidTr="00DA7EF3">
        <w:trPr>
          <w:jc w:val="center"/>
        </w:trPr>
        <w:tc>
          <w:tcPr>
            <w:tcW w:w="7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F1A61BC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proofErr w:type="spellStart"/>
            <w:r w:rsidRPr="00360615">
              <w:rPr>
                <w:rFonts w:cs="Times New Roman" w:hint="eastAsia"/>
                <w:i/>
                <w:iCs/>
                <w:sz w:val="18"/>
                <w:szCs w:val="18"/>
                <w14:ligatures w14:val="none"/>
              </w:rPr>
              <w:t>mnsa_ATT</w:t>
            </w:r>
            <w:proofErr w:type="spellEnd"/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2423F8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sz w:val="18"/>
                <w:szCs w:val="18"/>
              </w:rPr>
              <w:t>0.00</w:t>
            </w:r>
            <w:r w:rsidRPr="00360615">
              <w:rPr>
                <w:rFonts w:hint="eastAsia"/>
                <w:sz w:val="18"/>
                <w:szCs w:val="18"/>
              </w:rPr>
              <w:t>60</w:t>
            </w:r>
            <w:r w:rsidRPr="00360615">
              <w:rPr>
                <w:sz w:val="18"/>
                <w:szCs w:val="18"/>
              </w:rPr>
              <w:t>***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849D2F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0.</w:t>
            </w:r>
            <w:r w:rsidRPr="00360615">
              <w:rPr>
                <w:rFonts w:hint="eastAsia"/>
                <w:sz w:val="18"/>
                <w:szCs w:val="18"/>
              </w:rPr>
              <w:t>0050</w:t>
            </w:r>
            <w:r w:rsidRPr="00360615">
              <w:rPr>
                <w:sz w:val="18"/>
                <w:szCs w:val="18"/>
              </w:rPr>
              <w:t>***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14:paraId="7D8F07D6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sz w:val="18"/>
                <w:szCs w:val="18"/>
              </w:rPr>
              <w:t>0.00</w:t>
            </w:r>
            <w:r w:rsidRPr="00360615">
              <w:rPr>
                <w:rFonts w:hint="eastAsia"/>
                <w:sz w:val="18"/>
                <w:szCs w:val="18"/>
              </w:rPr>
              <w:t>60</w:t>
            </w:r>
            <w:r w:rsidRPr="00360615">
              <w:rPr>
                <w:sz w:val="18"/>
                <w:szCs w:val="18"/>
              </w:rPr>
              <w:t>***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32C8EEE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0.0</w:t>
            </w:r>
            <w:r w:rsidRPr="00360615">
              <w:rPr>
                <w:rFonts w:hint="eastAsia"/>
                <w:sz w:val="18"/>
                <w:szCs w:val="18"/>
              </w:rPr>
              <w:t>110</w:t>
            </w:r>
            <w:r w:rsidRPr="00360615">
              <w:rPr>
                <w:sz w:val="18"/>
                <w:szCs w:val="18"/>
              </w:rPr>
              <w:t>***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439C6" w14:textId="0A620CA9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0.00</w:t>
            </w:r>
            <w:r w:rsidR="000F5A46">
              <w:rPr>
                <w:rFonts w:hint="eastAsia"/>
                <w:sz w:val="18"/>
                <w:szCs w:val="16"/>
              </w:rPr>
              <w:t>90</w:t>
            </w:r>
            <w:r w:rsidRPr="00360615">
              <w:rPr>
                <w:sz w:val="18"/>
                <w:szCs w:val="16"/>
              </w:rPr>
              <w:t>***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D91766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rFonts w:hint="eastAsia"/>
                <w:sz w:val="18"/>
                <w:szCs w:val="16"/>
              </w:rPr>
              <w:t>0.011</w:t>
            </w:r>
            <w:r>
              <w:rPr>
                <w:rFonts w:hint="eastAsia"/>
                <w:sz w:val="18"/>
                <w:szCs w:val="16"/>
              </w:rPr>
              <w:t>0</w:t>
            </w:r>
            <w:r w:rsidRPr="00360615">
              <w:rPr>
                <w:rFonts w:hint="eastAsia"/>
                <w:sz w:val="18"/>
                <w:szCs w:val="16"/>
              </w:rPr>
              <w:t>***</w:t>
            </w:r>
          </w:p>
        </w:tc>
      </w:tr>
      <w:tr w:rsidR="007E3DC6" w:rsidRPr="00360615" w14:paraId="097C3C90" w14:textId="77777777" w:rsidTr="00DA7EF3">
        <w:trPr>
          <w:jc w:val="center"/>
        </w:trPr>
        <w:tc>
          <w:tcPr>
            <w:tcW w:w="7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EEE64E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06297D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sz w:val="18"/>
                <w:szCs w:val="18"/>
              </w:rPr>
              <w:t>(0.00</w:t>
            </w:r>
            <w:r w:rsidRPr="00360615">
              <w:rPr>
                <w:rFonts w:hint="eastAsia"/>
                <w:sz w:val="18"/>
                <w:szCs w:val="18"/>
              </w:rPr>
              <w:t>20</w:t>
            </w:r>
            <w:r w:rsidRPr="00360615">
              <w:rPr>
                <w:sz w:val="18"/>
                <w:szCs w:val="18"/>
              </w:rPr>
              <w:t>)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724A4D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(0.00</w:t>
            </w:r>
            <w:r w:rsidRPr="00360615">
              <w:rPr>
                <w:rFonts w:hint="eastAsia"/>
                <w:sz w:val="18"/>
                <w:szCs w:val="18"/>
              </w:rPr>
              <w:t>10</w:t>
            </w:r>
            <w:r w:rsidRPr="00360615">
              <w:rPr>
                <w:sz w:val="18"/>
                <w:szCs w:val="18"/>
              </w:rPr>
              <w:t>)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nil"/>
            </w:tcBorders>
            <w:hideMark/>
          </w:tcPr>
          <w:p w14:paraId="46990DB1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sz w:val="18"/>
                <w:szCs w:val="18"/>
              </w:rPr>
              <w:t>(0.00</w:t>
            </w:r>
            <w:r w:rsidRPr="00360615">
              <w:rPr>
                <w:rFonts w:hint="eastAsia"/>
                <w:sz w:val="18"/>
                <w:szCs w:val="18"/>
              </w:rPr>
              <w:t>20</w:t>
            </w:r>
            <w:r w:rsidRPr="00360615">
              <w:rPr>
                <w:sz w:val="18"/>
                <w:szCs w:val="18"/>
              </w:rPr>
              <w:t>)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</w:tcBorders>
          </w:tcPr>
          <w:p w14:paraId="78AF1CC1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(0.00</w:t>
            </w:r>
            <w:r w:rsidRPr="00360615">
              <w:rPr>
                <w:rFonts w:hint="eastAsia"/>
                <w:sz w:val="18"/>
                <w:szCs w:val="18"/>
              </w:rPr>
              <w:t>30</w:t>
            </w:r>
            <w:r w:rsidRPr="00360615">
              <w:rPr>
                <w:sz w:val="18"/>
                <w:szCs w:val="18"/>
              </w:rPr>
              <w:t>)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EFD7D" w14:textId="58C03D45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(0.00</w:t>
            </w:r>
            <w:r w:rsidR="000F5A46">
              <w:rPr>
                <w:rFonts w:hint="eastAsia"/>
                <w:sz w:val="18"/>
                <w:szCs w:val="16"/>
              </w:rPr>
              <w:t>20</w:t>
            </w:r>
            <w:r w:rsidRPr="00360615">
              <w:rPr>
                <w:sz w:val="18"/>
                <w:szCs w:val="16"/>
              </w:rPr>
              <w:t>)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nil"/>
            </w:tcBorders>
          </w:tcPr>
          <w:p w14:paraId="1B7F9B79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rFonts w:hint="eastAsia"/>
                <w:sz w:val="18"/>
                <w:szCs w:val="16"/>
              </w:rPr>
              <w:t>(0.0030)</w:t>
            </w:r>
          </w:p>
        </w:tc>
      </w:tr>
      <w:tr w:rsidR="007E3DC6" w:rsidRPr="00360615" w14:paraId="33527B69" w14:textId="77777777" w:rsidTr="00DA7EF3">
        <w:trPr>
          <w:jc w:val="center"/>
        </w:trPr>
        <w:tc>
          <w:tcPr>
            <w:tcW w:w="72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E2C1E5A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控制变量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54BD1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控制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A8B22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控制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nil"/>
            </w:tcBorders>
            <w:hideMark/>
          </w:tcPr>
          <w:p w14:paraId="55087B15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控制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</w:tcBorders>
          </w:tcPr>
          <w:p w14:paraId="4166A567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控制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432EB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控制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nil"/>
            </w:tcBorders>
          </w:tcPr>
          <w:p w14:paraId="62821452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控制</w:t>
            </w:r>
          </w:p>
        </w:tc>
      </w:tr>
      <w:tr w:rsidR="007E3DC6" w:rsidRPr="00360615" w14:paraId="2A7A0637" w14:textId="77777777" w:rsidTr="00DA7EF3">
        <w:trPr>
          <w:jc w:val="center"/>
        </w:trPr>
        <w:tc>
          <w:tcPr>
            <w:tcW w:w="72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E553B04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年份固定效应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C5FA6C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控制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4BF5A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控制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nil"/>
            </w:tcBorders>
            <w:hideMark/>
          </w:tcPr>
          <w:p w14:paraId="60CDA96C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控制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</w:tcBorders>
          </w:tcPr>
          <w:p w14:paraId="4CE98A3F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控制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96FF3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控制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nil"/>
            </w:tcBorders>
          </w:tcPr>
          <w:p w14:paraId="05F887AF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控制</w:t>
            </w:r>
          </w:p>
        </w:tc>
      </w:tr>
      <w:tr w:rsidR="007E3DC6" w:rsidRPr="00360615" w14:paraId="64128C09" w14:textId="77777777" w:rsidTr="00DA7EF3">
        <w:trPr>
          <w:jc w:val="center"/>
        </w:trPr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64D23F4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城市固定效应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869156A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控制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267722D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控制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8" w:space="0" w:color="auto"/>
            </w:tcBorders>
            <w:hideMark/>
          </w:tcPr>
          <w:p w14:paraId="05940D21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控制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8" w:space="0" w:color="auto"/>
            </w:tcBorders>
          </w:tcPr>
          <w:p w14:paraId="1BC86A4E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控制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2A2F877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控制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8" w:space="0" w:color="auto"/>
            </w:tcBorders>
          </w:tcPr>
          <w:p w14:paraId="7122EE08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控制</w:t>
            </w:r>
          </w:p>
        </w:tc>
      </w:tr>
    </w:tbl>
    <w:p w14:paraId="79241843" w14:textId="77777777" w:rsidR="007E3DC6" w:rsidRDefault="007E3DC6" w:rsidP="00B25324">
      <w:pPr>
        <w:ind w:firstLineChars="150" w:firstLine="315"/>
        <w:rPr>
          <w:sz w:val="21"/>
          <w:szCs w:val="20"/>
        </w:rPr>
      </w:pPr>
    </w:p>
    <w:p w14:paraId="78588813" w14:textId="77777777" w:rsidR="007E3DC6" w:rsidRPr="00360615" w:rsidRDefault="007E3DC6" w:rsidP="007E3DC6">
      <w:pPr>
        <w:ind w:firstLineChars="200" w:firstLine="480"/>
        <w:jc w:val="center"/>
      </w:pPr>
      <w:r w:rsidRPr="00BD6753">
        <w:rPr>
          <w:noProof/>
        </w:rPr>
        <w:drawing>
          <wp:inline distT="0" distB="0" distL="0" distR="0" wp14:anchorId="1BBCDCF1" wp14:editId="3774BE3A">
            <wp:extent cx="3422008" cy="2189327"/>
            <wp:effectExtent l="0" t="0" r="7620" b="1905"/>
            <wp:docPr id="16008915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89158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38552" cy="2199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93FAE" w14:textId="635D0F97" w:rsidR="007E3DC6" w:rsidRPr="007E3DC6" w:rsidRDefault="007E3DC6" w:rsidP="007E3DC6">
      <w:pPr>
        <w:jc w:val="center"/>
        <w:outlineLvl w:val="1"/>
        <w:rPr>
          <w:b/>
          <w:bCs/>
          <w:color w:val="000000" w:themeColor="text1"/>
          <w:sz w:val="20"/>
          <w:szCs w:val="18"/>
        </w:rPr>
      </w:pPr>
      <w:r>
        <w:rPr>
          <w:rFonts w:hint="eastAsia"/>
          <w:b/>
          <w:bCs/>
          <w:color w:val="000000" w:themeColor="text1"/>
          <w:sz w:val="20"/>
          <w:szCs w:val="18"/>
        </w:rPr>
        <w:t>附</w:t>
      </w:r>
      <w:r w:rsidRPr="007E3DC6">
        <w:rPr>
          <w:rFonts w:hint="eastAsia"/>
          <w:b/>
          <w:bCs/>
          <w:color w:val="000000" w:themeColor="text1"/>
          <w:sz w:val="20"/>
          <w:szCs w:val="18"/>
        </w:rPr>
        <w:t>图</w:t>
      </w:r>
      <w:r>
        <w:rPr>
          <w:rFonts w:hint="eastAsia"/>
          <w:b/>
          <w:bCs/>
          <w:color w:val="000000" w:themeColor="text1"/>
          <w:sz w:val="20"/>
          <w:szCs w:val="18"/>
        </w:rPr>
        <w:t>1</w:t>
      </w:r>
      <w:r w:rsidRPr="007E3DC6">
        <w:rPr>
          <w:b/>
          <w:bCs/>
          <w:color w:val="000000" w:themeColor="text1"/>
          <w:sz w:val="20"/>
          <w:szCs w:val="18"/>
        </w:rPr>
        <w:t xml:space="preserve"> </w:t>
      </w:r>
      <w:r w:rsidRPr="007E3DC6">
        <w:rPr>
          <w:rFonts w:hint="eastAsia"/>
          <w:b/>
          <w:bCs/>
          <w:color w:val="000000" w:themeColor="text1"/>
          <w:sz w:val="20"/>
          <w:szCs w:val="18"/>
        </w:rPr>
        <w:t>安慰剂检验</w:t>
      </w:r>
    </w:p>
    <w:p w14:paraId="66341D65" w14:textId="77777777" w:rsidR="007E3DC6" w:rsidRDefault="007E3DC6" w:rsidP="00B25324">
      <w:pPr>
        <w:ind w:firstLineChars="150" w:firstLine="315"/>
        <w:rPr>
          <w:sz w:val="21"/>
          <w:szCs w:val="20"/>
        </w:rPr>
      </w:pPr>
    </w:p>
    <w:p w14:paraId="42D98200" w14:textId="77777777" w:rsidR="007E3DC6" w:rsidRPr="00360615" w:rsidRDefault="007E3DC6" w:rsidP="007E3DC6">
      <w:pPr>
        <w:ind w:firstLineChars="200" w:firstLine="480"/>
      </w:pPr>
    </w:p>
    <w:p w14:paraId="2D5D21A1" w14:textId="77777777" w:rsidR="007E3DC6" w:rsidRPr="00360615" w:rsidRDefault="007E3DC6" w:rsidP="007E3DC6">
      <w:pPr>
        <w:jc w:val="center"/>
        <w:rPr>
          <w:b/>
          <w:bCs/>
          <w:sz w:val="20"/>
          <w:szCs w:val="18"/>
        </w:rPr>
      </w:pPr>
    </w:p>
    <w:p w14:paraId="68DFD8FB" w14:textId="762E539D" w:rsidR="007E3DC6" w:rsidRPr="007E3DC6" w:rsidRDefault="007E3DC6" w:rsidP="007E3DC6">
      <w:pPr>
        <w:jc w:val="center"/>
        <w:outlineLvl w:val="1"/>
        <w:rPr>
          <w:b/>
          <w:bCs/>
          <w:color w:val="000000" w:themeColor="text1"/>
          <w:sz w:val="20"/>
          <w:szCs w:val="18"/>
        </w:rPr>
      </w:pPr>
      <w:r w:rsidRPr="007E3DC6">
        <w:rPr>
          <w:rFonts w:hint="eastAsia"/>
          <w:b/>
          <w:bCs/>
          <w:color w:val="000000" w:themeColor="text1"/>
          <w:sz w:val="20"/>
          <w:szCs w:val="18"/>
        </w:rPr>
        <w:lastRenderedPageBreak/>
        <w:t>附表</w:t>
      </w:r>
      <w:r w:rsidRPr="007E3DC6">
        <w:rPr>
          <w:rFonts w:hint="eastAsia"/>
          <w:b/>
          <w:bCs/>
          <w:color w:val="000000" w:themeColor="text1"/>
          <w:sz w:val="20"/>
          <w:szCs w:val="18"/>
        </w:rPr>
        <w:t>3</w:t>
      </w:r>
      <w:r w:rsidRPr="007E3DC6">
        <w:rPr>
          <w:b/>
          <w:bCs/>
          <w:color w:val="000000" w:themeColor="text1"/>
          <w:sz w:val="20"/>
          <w:szCs w:val="18"/>
        </w:rPr>
        <w:t xml:space="preserve"> </w:t>
      </w:r>
      <w:r w:rsidRPr="007E3DC6">
        <w:rPr>
          <w:rFonts w:hint="eastAsia"/>
          <w:b/>
          <w:bCs/>
          <w:color w:val="000000" w:themeColor="text1"/>
          <w:sz w:val="20"/>
          <w:szCs w:val="18"/>
        </w:rPr>
        <w:t>基于</w:t>
      </w:r>
      <w:r w:rsidRPr="007E3DC6">
        <w:rPr>
          <w:b/>
          <w:bCs/>
          <w:color w:val="000000" w:themeColor="text1"/>
          <w:sz w:val="20"/>
          <w:szCs w:val="18"/>
        </w:rPr>
        <w:t>PSM-DID</w:t>
      </w:r>
      <w:r w:rsidRPr="007E3DC6">
        <w:rPr>
          <w:rFonts w:hint="eastAsia"/>
          <w:b/>
          <w:bCs/>
          <w:color w:val="000000" w:themeColor="text1"/>
          <w:sz w:val="20"/>
          <w:szCs w:val="18"/>
        </w:rPr>
        <w:t>和熵平衡法的估计</w:t>
      </w:r>
    </w:p>
    <w:tbl>
      <w:tblPr>
        <w:tblW w:w="7939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1891"/>
        <w:gridCol w:w="1440"/>
        <w:gridCol w:w="1584"/>
        <w:gridCol w:w="1440"/>
        <w:gridCol w:w="1584"/>
      </w:tblGrid>
      <w:tr w:rsidR="007E3DC6" w:rsidRPr="00360615" w14:paraId="53BB4DD5" w14:textId="77777777" w:rsidTr="00DA7EF3">
        <w:tc>
          <w:tcPr>
            <w:tcW w:w="18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E93F790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3C1C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PSM-DID</w:t>
            </w:r>
          </w:p>
        </w:tc>
        <w:tc>
          <w:tcPr>
            <w:tcW w:w="30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47CE1E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熵平衡法</w:t>
            </w:r>
          </w:p>
        </w:tc>
      </w:tr>
      <w:tr w:rsidR="007E3DC6" w:rsidRPr="00360615" w14:paraId="6AB52EB0" w14:textId="77777777" w:rsidTr="00DA7EF3"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5C4D0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7C30A3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(1)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2A538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(2)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694489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(3)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772AE4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(4)</w:t>
            </w:r>
          </w:p>
        </w:tc>
      </w:tr>
      <w:tr w:rsidR="007E3DC6" w:rsidRPr="00360615" w14:paraId="01D8AD86" w14:textId="77777777" w:rsidTr="00DA7EF3"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3CD092D" w14:textId="77777777" w:rsidR="007E3DC6" w:rsidRPr="00360615" w:rsidRDefault="007E3DC6" w:rsidP="007E3DC6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360615">
              <w:rPr>
                <w:i/>
                <w:iCs/>
                <w:sz w:val="18"/>
                <w:szCs w:val="18"/>
              </w:rPr>
              <w:t>mnsz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BE5EB20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0.0078***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E79F40E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0.0039***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794973A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0.0060***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7A5341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0.0036**</w:t>
            </w:r>
          </w:p>
        </w:tc>
      </w:tr>
      <w:tr w:rsidR="007E3DC6" w:rsidRPr="00360615" w14:paraId="23326CEB" w14:textId="77777777" w:rsidTr="00DA7EF3">
        <w:tc>
          <w:tcPr>
            <w:tcW w:w="18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85970A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003EAA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(0.0014)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70DD0B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(0.0011)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8DCCE4D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(0.0023)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361F8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(0.0016)</w:t>
            </w:r>
          </w:p>
        </w:tc>
      </w:tr>
      <w:tr w:rsidR="007E3DC6" w:rsidRPr="00360615" w14:paraId="6A09B010" w14:textId="77777777" w:rsidTr="00DA7EF3">
        <w:tc>
          <w:tcPr>
            <w:tcW w:w="18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8936BB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A720BE">
              <w:rPr>
                <w:rFonts w:cs="Times New Roman"/>
                <w:i/>
                <w:iCs/>
                <w:sz w:val="18"/>
                <w:szCs w:val="18"/>
              </w:rPr>
              <w:t>infor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058917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8F312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20BE">
              <w:rPr>
                <w:rFonts w:cs="Times New Roman"/>
                <w:sz w:val="18"/>
                <w:szCs w:val="18"/>
              </w:rPr>
              <w:t>0.0016**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41F0D3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3BC0AF16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20BE">
              <w:rPr>
                <w:rFonts w:cs="Times New Roman"/>
                <w:sz w:val="18"/>
                <w:szCs w:val="18"/>
              </w:rPr>
              <w:t>0.0015*</w:t>
            </w:r>
          </w:p>
        </w:tc>
      </w:tr>
      <w:tr w:rsidR="007E3DC6" w:rsidRPr="00360615" w14:paraId="5D66BCDD" w14:textId="77777777" w:rsidTr="00DA7EF3">
        <w:tc>
          <w:tcPr>
            <w:tcW w:w="18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B4442F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A887E7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729809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20BE">
              <w:rPr>
                <w:rFonts w:cs="Times New Roman"/>
                <w:sz w:val="18"/>
                <w:szCs w:val="18"/>
              </w:rPr>
              <w:t>(0.0008)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3F797F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4B24CA03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20BE">
              <w:rPr>
                <w:rFonts w:cs="Times New Roman"/>
                <w:sz w:val="18"/>
                <w:szCs w:val="18"/>
              </w:rPr>
              <w:t>(0.0008)</w:t>
            </w:r>
          </w:p>
        </w:tc>
      </w:tr>
      <w:tr w:rsidR="007E3DC6" w:rsidRPr="00360615" w14:paraId="2FB51A38" w14:textId="77777777" w:rsidTr="00DA7EF3">
        <w:tc>
          <w:tcPr>
            <w:tcW w:w="18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685A14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A720BE">
              <w:rPr>
                <w:rFonts w:cs="Times New Roman"/>
                <w:i/>
                <w:iCs/>
                <w:sz w:val="18"/>
                <w:szCs w:val="18"/>
              </w:rPr>
              <w:t>fdi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548B68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74DBF7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20BE">
              <w:rPr>
                <w:rFonts w:cs="Times New Roman"/>
                <w:sz w:val="18"/>
                <w:szCs w:val="18"/>
              </w:rPr>
              <w:t>0.0009***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275BA3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BF34BF1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20BE">
              <w:rPr>
                <w:rFonts w:cs="Times New Roman"/>
                <w:sz w:val="18"/>
                <w:szCs w:val="18"/>
              </w:rPr>
              <w:t>0.0012***</w:t>
            </w:r>
          </w:p>
        </w:tc>
      </w:tr>
      <w:tr w:rsidR="007E3DC6" w:rsidRPr="00360615" w14:paraId="3C305DF0" w14:textId="77777777" w:rsidTr="00DA7EF3">
        <w:tc>
          <w:tcPr>
            <w:tcW w:w="18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BB9CA0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748E81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8B9F51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20BE">
              <w:rPr>
                <w:rFonts w:cs="Times New Roman"/>
                <w:sz w:val="18"/>
                <w:szCs w:val="18"/>
              </w:rPr>
              <w:t>(0.0003)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6B9F99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1D67AC3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20BE">
              <w:rPr>
                <w:rFonts w:cs="Times New Roman"/>
                <w:sz w:val="18"/>
                <w:szCs w:val="18"/>
              </w:rPr>
              <w:t>(0.0003)</w:t>
            </w:r>
          </w:p>
        </w:tc>
      </w:tr>
      <w:tr w:rsidR="007E3DC6" w:rsidRPr="00360615" w14:paraId="0F74AF57" w14:textId="77777777" w:rsidTr="00DA7EF3">
        <w:tc>
          <w:tcPr>
            <w:tcW w:w="18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08486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A720BE">
              <w:rPr>
                <w:rFonts w:cs="Times New Roman"/>
                <w:i/>
                <w:iCs/>
                <w:sz w:val="18"/>
                <w:szCs w:val="18"/>
              </w:rPr>
              <w:t>sci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38D556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5CF0C0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20BE">
              <w:rPr>
                <w:rFonts w:cs="Times New Roman"/>
                <w:sz w:val="18"/>
                <w:szCs w:val="18"/>
              </w:rPr>
              <w:t>0.0032***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8CCB8B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48696C83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20BE">
              <w:rPr>
                <w:rFonts w:cs="Times New Roman"/>
                <w:sz w:val="18"/>
                <w:szCs w:val="18"/>
              </w:rPr>
              <w:t>0.0025***</w:t>
            </w:r>
          </w:p>
        </w:tc>
      </w:tr>
      <w:tr w:rsidR="007E3DC6" w:rsidRPr="00360615" w14:paraId="0AA7414F" w14:textId="77777777" w:rsidTr="00DA7EF3">
        <w:tc>
          <w:tcPr>
            <w:tcW w:w="18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7569B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421C0D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3AEADA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20BE">
              <w:rPr>
                <w:rFonts w:cs="Times New Roman"/>
                <w:sz w:val="18"/>
                <w:szCs w:val="18"/>
              </w:rPr>
              <w:t>(0.0006)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5075A6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2BE53F1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20BE">
              <w:rPr>
                <w:rFonts w:cs="Times New Roman"/>
                <w:sz w:val="18"/>
                <w:szCs w:val="18"/>
              </w:rPr>
              <w:t>(0.0008)</w:t>
            </w:r>
          </w:p>
        </w:tc>
      </w:tr>
      <w:tr w:rsidR="007E3DC6" w:rsidRPr="00360615" w14:paraId="3B3CB4CA" w14:textId="77777777" w:rsidTr="00DA7EF3">
        <w:tc>
          <w:tcPr>
            <w:tcW w:w="18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8137CF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A720BE">
              <w:rPr>
                <w:rFonts w:cs="Times New Roman"/>
                <w:i/>
                <w:iCs/>
                <w:sz w:val="18"/>
                <w:szCs w:val="18"/>
              </w:rPr>
              <w:t>fin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46DE4E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B5BEF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20BE">
              <w:rPr>
                <w:rFonts w:cs="Times New Roman"/>
                <w:sz w:val="18"/>
                <w:szCs w:val="18"/>
              </w:rPr>
              <w:t>0.0008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92B492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51260939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20BE">
              <w:rPr>
                <w:rFonts w:cs="Times New Roman"/>
                <w:sz w:val="18"/>
                <w:szCs w:val="18"/>
              </w:rPr>
              <w:t>-0.0003</w:t>
            </w:r>
          </w:p>
        </w:tc>
      </w:tr>
      <w:tr w:rsidR="007E3DC6" w:rsidRPr="00360615" w14:paraId="434E9441" w14:textId="77777777" w:rsidTr="00DA7EF3">
        <w:tc>
          <w:tcPr>
            <w:tcW w:w="18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F07523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CA8BB0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5DE62E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20BE">
              <w:rPr>
                <w:rFonts w:cs="Times New Roman"/>
                <w:sz w:val="18"/>
                <w:szCs w:val="18"/>
              </w:rPr>
              <w:t>(0.0016)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546DAB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690015BB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20BE">
              <w:rPr>
                <w:rFonts w:cs="Times New Roman"/>
                <w:sz w:val="18"/>
                <w:szCs w:val="18"/>
              </w:rPr>
              <w:t>(0.0018)</w:t>
            </w:r>
          </w:p>
        </w:tc>
      </w:tr>
      <w:tr w:rsidR="007E3DC6" w:rsidRPr="00360615" w14:paraId="370FA3E4" w14:textId="77777777" w:rsidTr="00DA7EF3">
        <w:tc>
          <w:tcPr>
            <w:tcW w:w="18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9A5BFA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A720BE">
              <w:rPr>
                <w:rFonts w:cs="Times New Roman"/>
                <w:i/>
                <w:iCs/>
                <w:sz w:val="18"/>
                <w:szCs w:val="18"/>
              </w:rPr>
              <w:t>infra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C761E9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03E430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20BE">
              <w:rPr>
                <w:rFonts w:cs="Times New Roman"/>
                <w:sz w:val="18"/>
                <w:szCs w:val="18"/>
              </w:rPr>
              <w:t>-0.0135***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55D648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80A87FC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20BE">
              <w:rPr>
                <w:rFonts w:cs="Times New Roman"/>
                <w:sz w:val="18"/>
                <w:szCs w:val="18"/>
              </w:rPr>
              <w:t>-0.0113***</w:t>
            </w:r>
          </w:p>
        </w:tc>
      </w:tr>
      <w:tr w:rsidR="007E3DC6" w:rsidRPr="00360615" w14:paraId="4F0930D9" w14:textId="77777777" w:rsidTr="00DA7EF3">
        <w:tc>
          <w:tcPr>
            <w:tcW w:w="18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F3765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CD082A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BF1171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20BE">
              <w:rPr>
                <w:rFonts w:cs="Times New Roman"/>
                <w:sz w:val="18"/>
                <w:szCs w:val="18"/>
              </w:rPr>
              <w:t>(0.0049)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0D0240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631C4829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20BE">
              <w:rPr>
                <w:rFonts w:cs="Times New Roman"/>
                <w:sz w:val="18"/>
                <w:szCs w:val="18"/>
              </w:rPr>
              <w:t>(0.0043)</w:t>
            </w:r>
          </w:p>
        </w:tc>
      </w:tr>
      <w:tr w:rsidR="007E3DC6" w:rsidRPr="00360615" w14:paraId="2ACDFC76" w14:textId="77777777" w:rsidTr="00DA7EF3">
        <w:tc>
          <w:tcPr>
            <w:tcW w:w="18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A3DA83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A720BE">
              <w:rPr>
                <w:rFonts w:cs="Times New Roman"/>
                <w:i/>
                <w:iCs/>
                <w:sz w:val="18"/>
                <w:szCs w:val="18"/>
              </w:rPr>
              <w:t>pop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0299B9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D028A6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20BE">
              <w:rPr>
                <w:rFonts w:cs="Times New Roman"/>
                <w:sz w:val="18"/>
                <w:szCs w:val="18"/>
              </w:rPr>
              <w:t>0.3922**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B42500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EFC296B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20BE">
              <w:rPr>
                <w:rFonts w:cs="Times New Roman"/>
                <w:sz w:val="18"/>
                <w:szCs w:val="18"/>
              </w:rPr>
              <w:t>0.4289***</w:t>
            </w:r>
          </w:p>
        </w:tc>
      </w:tr>
      <w:tr w:rsidR="007E3DC6" w:rsidRPr="00360615" w14:paraId="173418BE" w14:textId="77777777" w:rsidTr="00DA7EF3">
        <w:tc>
          <w:tcPr>
            <w:tcW w:w="18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5B07D2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47CBAC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5D4ACC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20BE">
              <w:rPr>
                <w:rFonts w:cs="Times New Roman"/>
                <w:sz w:val="18"/>
                <w:szCs w:val="18"/>
              </w:rPr>
              <w:t>(0.1516)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0B2842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30145600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20BE">
              <w:rPr>
                <w:rFonts w:cs="Times New Roman"/>
                <w:sz w:val="18"/>
                <w:szCs w:val="18"/>
              </w:rPr>
              <w:t>(0.0908)</w:t>
            </w:r>
          </w:p>
        </w:tc>
      </w:tr>
      <w:tr w:rsidR="007E3DC6" w:rsidRPr="00360615" w14:paraId="3EF40E18" w14:textId="77777777" w:rsidTr="00DA7EF3">
        <w:tc>
          <w:tcPr>
            <w:tcW w:w="18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5E33A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A720BE">
              <w:rPr>
                <w:rFonts w:cs="Times New Roman"/>
                <w:i/>
                <w:iCs/>
                <w:sz w:val="18"/>
                <w:szCs w:val="18"/>
              </w:rPr>
              <w:t>fis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0AF65F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9A6D3B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20BE">
              <w:rPr>
                <w:rFonts w:cs="Times New Roman"/>
                <w:sz w:val="18"/>
                <w:szCs w:val="18"/>
              </w:rPr>
              <w:t>-0.0005*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5D5EA7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4A050DED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20BE">
              <w:rPr>
                <w:rFonts w:cs="Times New Roman"/>
                <w:sz w:val="18"/>
                <w:szCs w:val="18"/>
              </w:rPr>
              <w:t>-0.0006*</w:t>
            </w:r>
          </w:p>
        </w:tc>
      </w:tr>
      <w:tr w:rsidR="007E3DC6" w:rsidRPr="00360615" w14:paraId="6FF8873D" w14:textId="77777777" w:rsidTr="00DA7EF3">
        <w:tc>
          <w:tcPr>
            <w:tcW w:w="18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CD961F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04F036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80365C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20BE">
              <w:rPr>
                <w:rFonts w:cs="Times New Roman"/>
                <w:sz w:val="18"/>
                <w:szCs w:val="18"/>
              </w:rPr>
              <w:t>(0.0003)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B2533F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0E3059FA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20BE">
              <w:rPr>
                <w:rFonts w:cs="Times New Roman"/>
                <w:sz w:val="18"/>
                <w:szCs w:val="18"/>
              </w:rPr>
              <w:t>(0.0003)</w:t>
            </w:r>
          </w:p>
        </w:tc>
      </w:tr>
      <w:tr w:rsidR="007E3DC6" w:rsidRPr="00360615" w14:paraId="04DBDAB1" w14:textId="77777777" w:rsidTr="00DA7EF3">
        <w:tc>
          <w:tcPr>
            <w:tcW w:w="18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692194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A720BE">
              <w:rPr>
                <w:rFonts w:cs="Times New Roman"/>
                <w:i/>
                <w:iCs/>
                <w:sz w:val="18"/>
                <w:szCs w:val="18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39EC54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20BE">
              <w:rPr>
                <w:rFonts w:cs="Times New Roman"/>
                <w:sz w:val="18"/>
                <w:szCs w:val="18"/>
              </w:rPr>
              <w:t>0.1333***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2C29E2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20BE">
              <w:rPr>
                <w:rFonts w:cs="Times New Roman"/>
                <w:sz w:val="18"/>
                <w:szCs w:val="18"/>
              </w:rPr>
              <w:t>0.2158***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4F94FF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20BE">
              <w:rPr>
                <w:rFonts w:cs="Times New Roman"/>
                <w:sz w:val="18"/>
                <w:szCs w:val="18"/>
              </w:rPr>
              <w:t>0.1405***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4613E8EE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20BE">
              <w:rPr>
                <w:rFonts w:cs="Times New Roman"/>
                <w:sz w:val="18"/>
                <w:szCs w:val="18"/>
              </w:rPr>
              <w:t>0.2029***</w:t>
            </w:r>
          </w:p>
        </w:tc>
      </w:tr>
      <w:tr w:rsidR="007E3DC6" w:rsidRPr="00360615" w14:paraId="2A12279A" w14:textId="77777777" w:rsidTr="00DA7EF3">
        <w:tc>
          <w:tcPr>
            <w:tcW w:w="18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615ED1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7F3957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20BE">
              <w:rPr>
                <w:rFonts w:cs="Times New Roman"/>
                <w:sz w:val="18"/>
                <w:szCs w:val="18"/>
              </w:rPr>
              <w:t>(0.0004)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C7880A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20BE">
              <w:rPr>
                <w:rFonts w:cs="Times New Roman"/>
                <w:sz w:val="18"/>
                <w:szCs w:val="18"/>
              </w:rPr>
              <w:t>(0.0558)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BAA6E8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20BE">
              <w:rPr>
                <w:rFonts w:cs="Times New Roman"/>
                <w:sz w:val="18"/>
                <w:szCs w:val="18"/>
              </w:rPr>
              <w:t>(0.0004)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EA20E79" w14:textId="77777777" w:rsidR="007E3DC6" w:rsidRPr="00A720BE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20BE">
              <w:rPr>
                <w:rFonts w:cs="Times New Roman"/>
                <w:sz w:val="18"/>
                <w:szCs w:val="18"/>
              </w:rPr>
              <w:t>(0.0473)</w:t>
            </w:r>
          </w:p>
        </w:tc>
      </w:tr>
      <w:tr w:rsidR="007E3DC6" w:rsidRPr="00360615" w14:paraId="3E6B77EE" w14:textId="77777777" w:rsidTr="00DA7EF3">
        <w:tc>
          <w:tcPr>
            <w:tcW w:w="18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860B4D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城市固定</w:t>
            </w:r>
            <w:r w:rsidRPr="00360615">
              <w:rPr>
                <w:rFonts w:hint="eastAsia"/>
                <w:sz w:val="18"/>
                <w:szCs w:val="18"/>
              </w:rPr>
              <w:t>效应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6C3FF8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DDEF360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2B5B08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4FFB60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</w:tr>
      <w:tr w:rsidR="007E3DC6" w:rsidRPr="00360615" w14:paraId="34245609" w14:textId="77777777" w:rsidTr="00DA7EF3"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4A813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年份固定</w:t>
            </w:r>
            <w:r w:rsidRPr="00360615">
              <w:rPr>
                <w:rFonts w:hint="eastAsia"/>
                <w:sz w:val="18"/>
                <w:szCs w:val="18"/>
              </w:rPr>
              <w:t>效应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10A6BC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95F39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270140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67AB52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</w:tr>
      <w:tr w:rsidR="007E3DC6" w:rsidRPr="00360615" w14:paraId="5FD478C0" w14:textId="77777777" w:rsidTr="00DA7EF3">
        <w:tc>
          <w:tcPr>
            <w:tcW w:w="1891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71057620" w14:textId="77777777" w:rsidR="007E3DC6" w:rsidRPr="00360615" w:rsidRDefault="007E3DC6" w:rsidP="007E3DC6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360615">
              <w:rPr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14:paraId="7991A82D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4</w:t>
            </w:r>
            <w:r w:rsidRPr="00360615">
              <w:rPr>
                <w:rFonts w:hint="eastAsia"/>
                <w:sz w:val="18"/>
                <w:szCs w:val="16"/>
              </w:rPr>
              <w:t xml:space="preserve"> </w:t>
            </w:r>
            <w:r w:rsidRPr="00360615">
              <w:rPr>
                <w:sz w:val="18"/>
                <w:szCs w:val="16"/>
              </w:rPr>
              <w:t>166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3EDBE9B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4</w:t>
            </w:r>
            <w:r w:rsidRPr="00360615">
              <w:rPr>
                <w:rFonts w:hint="eastAsia"/>
                <w:sz w:val="18"/>
                <w:szCs w:val="16"/>
              </w:rPr>
              <w:t xml:space="preserve"> </w:t>
            </w:r>
            <w:r w:rsidRPr="00360615">
              <w:rPr>
                <w:sz w:val="18"/>
                <w:szCs w:val="16"/>
              </w:rPr>
              <w:t>166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14:paraId="32B62EAE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4</w:t>
            </w:r>
            <w:r w:rsidRPr="00360615">
              <w:rPr>
                <w:rFonts w:hint="eastAsia"/>
                <w:sz w:val="18"/>
                <w:szCs w:val="16"/>
              </w:rPr>
              <w:t xml:space="preserve"> </w:t>
            </w:r>
            <w:r w:rsidRPr="00360615">
              <w:rPr>
                <w:sz w:val="18"/>
                <w:szCs w:val="16"/>
              </w:rPr>
              <w:t>200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1229920B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4</w:t>
            </w:r>
            <w:r w:rsidRPr="00360615">
              <w:rPr>
                <w:rFonts w:hint="eastAsia"/>
                <w:sz w:val="18"/>
                <w:szCs w:val="16"/>
              </w:rPr>
              <w:t xml:space="preserve"> </w:t>
            </w:r>
            <w:r w:rsidRPr="00360615">
              <w:rPr>
                <w:sz w:val="18"/>
                <w:szCs w:val="16"/>
              </w:rPr>
              <w:t>200</w:t>
            </w:r>
          </w:p>
        </w:tc>
      </w:tr>
      <w:tr w:rsidR="007E3DC6" w:rsidRPr="00360615" w14:paraId="40918B21" w14:textId="77777777" w:rsidTr="00DA7EF3"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52945E6" w14:textId="77777777" w:rsidR="007E3DC6" w:rsidRPr="00360615" w:rsidRDefault="007E3DC6" w:rsidP="007E3DC6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360615">
              <w:rPr>
                <w:i/>
                <w:iCs/>
                <w:sz w:val="18"/>
                <w:szCs w:val="18"/>
              </w:rPr>
              <w:t>R</w:t>
            </w:r>
            <w:r w:rsidRPr="00360615"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14:paraId="4B6B74D3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0.9551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46DAE9F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0.9614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14:paraId="2ED10026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0.9551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2FF8B59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0.9622</w:t>
            </w:r>
          </w:p>
        </w:tc>
      </w:tr>
    </w:tbl>
    <w:p w14:paraId="2A935ADD" w14:textId="77777777" w:rsidR="007E3DC6" w:rsidRPr="00360615" w:rsidRDefault="007E3DC6" w:rsidP="007E3DC6"/>
    <w:p w14:paraId="3528E93E" w14:textId="5F6A5FD5" w:rsidR="007E3DC6" w:rsidRPr="007E3DC6" w:rsidRDefault="007E3DC6" w:rsidP="007E3DC6">
      <w:pPr>
        <w:jc w:val="center"/>
        <w:outlineLvl w:val="1"/>
        <w:rPr>
          <w:b/>
          <w:bCs/>
          <w:color w:val="000000" w:themeColor="text1"/>
          <w:sz w:val="20"/>
          <w:szCs w:val="18"/>
        </w:rPr>
      </w:pPr>
      <w:r w:rsidRPr="007E3DC6">
        <w:rPr>
          <w:rFonts w:hint="eastAsia"/>
          <w:b/>
          <w:bCs/>
          <w:color w:val="000000" w:themeColor="text1"/>
          <w:sz w:val="20"/>
          <w:szCs w:val="18"/>
        </w:rPr>
        <w:t>附表</w:t>
      </w:r>
      <w:r w:rsidRPr="007E3DC6">
        <w:rPr>
          <w:rFonts w:hint="eastAsia"/>
          <w:b/>
          <w:bCs/>
          <w:color w:val="000000" w:themeColor="text1"/>
          <w:sz w:val="20"/>
          <w:szCs w:val="18"/>
        </w:rPr>
        <w:t>4</w:t>
      </w:r>
      <w:r w:rsidRPr="007E3DC6">
        <w:rPr>
          <w:b/>
          <w:bCs/>
          <w:color w:val="000000" w:themeColor="text1"/>
          <w:sz w:val="20"/>
          <w:szCs w:val="18"/>
        </w:rPr>
        <w:t xml:space="preserve"> </w:t>
      </w:r>
      <w:r w:rsidRPr="007E3DC6">
        <w:rPr>
          <w:rFonts w:hint="eastAsia"/>
          <w:b/>
          <w:bCs/>
          <w:color w:val="000000" w:themeColor="text1"/>
          <w:sz w:val="20"/>
          <w:szCs w:val="18"/>
        </w:rPr>
        <w:t>双重机器学习检验</w:t>
      </w:r>
    </w:p>
    <w:tbl>
      <w:tblPr>
        <w:tblW w:w="8505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74"/>
        <w:gridCol w:w="1056"/>
        <w:gridCol w:w="1055"/>
        <w:gridCol w:w="1055"/>
        <w:gridCol w:w="1055"/>
        <w:gridCol w:w="1055"/>
        <w:gridCol w:w="1055"/>
      </w:tblGrid>
      <w:tr w:rsidR="007E3DC6" w:rsidRPr="00360615" w14:paraId="54D3F120" w14:textId="77777777" w:rsidTr="00DA7EF3">
        <w:trPr>
          <w:jc w:val="center"/>
        </w:trPr>
        <w:tc>
          <w:tcPr>
            <w:tcW w:w="217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7D88B13B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301B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随机森林算法</w:t>
            </w:r>
          </w:p>
        </w:tc>
        <w:tc>
          <w:tcPr>
            <w:tcW w:w="31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B61F1A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改变样本分割比例</w:t>
            </w:r>
          </w:p>
        </w:tc>
      </w:tr>
      <w:tr w:rsidR="007E3DC6" w:rsidRPr="00360615" w14:paraId="3EE93368" w14:textId="77777777" w:rsidTr="00DA7EF3">
        <w:trPr>
          <w:jc w:val="center"/>
        </w:trPr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647AB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4C4D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(1)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165E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(2)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D94E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(3)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7847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(4)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07B2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(5)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821194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(6)</w:t>
            </w:r>
          </w:p>
        </w:tc>
      </w:tr>
      <w:tr w:rsidR="007E3DC6" w:rsidRPr="00360615" w14:paraId="4C2F2516" w14:textId="77777777" w:rsidTr="00DA7EF3">
        <w:trPr>
          <w:jc w:val="center"/>
        </w:trPr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365F20D" w14:textId="77777777" w:rsidR="007E3DC6" w:rsidRPr="00360615" w:rsidRDefault="007E3DC6" w:rsidP="007E3DC6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360615">
              <w:rPr>
                <w:i/>
                <w:iCs/>
                <w:sz w:val="18"/>
                <w:szCs w:val="18"/>
              </w:rPr>
              <w:t>mnsz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03AB52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</w:t>
            </w:r>
            <w:r>
              <w:rPr>
                <w:rFonts w:hint="eastAsia"/>
                <w:sz w:val="18"/>
                <w:szCs w:val="16"/>
              </w:rPr>
              <w:t>110</w:t>
            </w:r>
            <w:r w:rsidRPr="00360615">
              <w:rPr>
                <w:sz w:val="18"/>
                <w:szCs w:val="16"/>
              </w:rPr>
              <w:t>***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D05762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</w:t>
            </w:r>
            <w:r>
              <w:rPr>
                <w:rFonts w:hint="eastAsia"/>
                <w:sz w:val="18"/>
                <w:szCs w:val="16"/>
              </w:rPr>
              <w:t>112</w:t>
            </w:r>
            <w:r w:rsidRPr="00360615">
              <w:rPr>
                <w:sz w:val="18"/>
                <w:szCs w:val="16"/>
              </w:rPr>
              <w:t>***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B52856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0.01</w:t>
            </w:r>
            <w:r>
              <w:rPr>
                <w:rFonts w:hint="eastAsia"/>
                <w:sz w:val="18"/>
                <w:szCs w:val="16"/>
              </w:rPr>
              <w:t>14</w:t>
            </w:r>
            <w:r w:rsidRPr="00360615">
              <w:rPr>
                <w:sz w:val="18"/>
                <w:szCs w:val="16"/>
              </w:rPr>
              <w:t>***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D94DFF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0.01</w:t>
            </w:r>
            <w:r>
              <w:rPr>
                <w:rFonts w:hint="eastAsia"/>
                <w:sz w:val="18"/>
                <w:szCs w:val="16"/>
              </w:rPr>
              <w:t>19</w:t>
            </w:r>
            <w:r w:rsidRPr="00360615">
              <w:rPr>
                <w:sz w:val="18"/>
                <w:szCs w:val="16"/>
              </w:rPr>
              <w:t>***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218E9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0.01</w:t>
            </w:r>
            <w:r>
              <w:rPr>
                <w:rFonts w:hint="eastAsia"/>
                <w:sz w:val="18"/>
                <w:szCs w:val="16"/>
              </w:rPr>
              <w:t>20</w:t>
            </w:r>
            <w:r w:rsidRPr="00360615">
              <w:rPr>
                <w:sz w:val="18"/>
                <w:szCs w:val="16"/>
              </w:rPr>
              <w:t>***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D2846C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0.01</w:t>
            </w:r>
            <w:r>
              <w:rPr>
                <w:rFonts w:hint="eastAsia"/>
                <w:sz w:val="18"/>
                <w:szCs w:val="16"/>
              </w:rPr>
              <w:t>23</w:t>
            </w:r>
            <w:r w:rsidRPr="00360615">
              <w:rPr>
                <w:sz w:val="18"/>
                <w:szCs w:val="16"/>
              </w:rPr>
              <w:t>***</w:t>
            </w:r>
          </w:p>
        </w:tc>
      </w:tr>
      <w:tr w:rsidR="007E3DC6" w:rsidRPr="00360615" w14:paraId="1AF4C5B7" w14:textId="77777777" w:rsidTr="00DA7EF3">
        <w:trPr>
          <w:jc w:val="center"/>
        </w:trPr>
        <w:tc>
          <w:tcPr>
            <w:tcW w:w="21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E8E84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E2969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(0.000</w:t>
            </w:r>
            <w:r>
              <w:rPr>
                <w:rFonts w:hint="eastAsia"/>
                <w:sz w:val="18"/>
                <w:szCs w:val="16"/>
              </w:rPr>
              <w:t>9</w:t>
            </w:r>
            <w:r w:rsidRPr="00360615">
              <w:rPr>
                <w:sz w:val="18"/>
                <w:szCs w:val="16"/>
              </w:rPr>
              <w:t>)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7513F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(0.00</w:t>
            </w:r>
            <w:r>
              <w:rPr>
                <w:rFonts w:hint="eastAsia"/>
                <w:sz w:val="18"/>
                <w:szCs w:val="16"/>
              </w:rPr>
              <w:t>10</w:t>
            </w:r>
            <w:r w:rsidRPr="00360615">
              <w:rPr>
                <w:sz w:val="18"/>
                <w:szCs w:val="16"/>
              </w:rPr>
              <w:t>)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4CF42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(0.000</w:t>
            </w:r>
            <w:r>
              <w:rPr>
                <w:rFonts w:hint="eastAsia"/>
                <w:sz w:val="18"/>
                <w:szCs w:val="16"/>
              </w:rPr>
              <w:t>9</w:t>
            </w:r>
            <w:r w:rsidRPr="00360615">
              <w:rPr>
                <w:sz w:val="18"/>
                <w:szCs w:val="16"/>
              </w:rPr>
              <w:t>)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FC3A2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(0.000</w:t>
            </w:r>
            <w:r>
              <w:rPr>
                <w:rFonts w:hint="eastAsia"/>
                <w:sz w:val="18"/>
                <w:szCs w:val="16"/>
              </w:rPr>
              <w:t>9</w:t>
            </w:r>
            <w:r w:rsidRPr="00360615">
              <w:rPr>
                <w:sz w:val="18"/>
                <w:szCs w:val="16"/>
              </w:rPr>
              <w:t>)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10196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(0.000</w:t>
            </w:r>
            <w:r>
              <w:rPr>
                <w:rFonts w:hint="eastAsia"/>
                <w:sz w:val="18"/>
                <w:szCs w:val="16"/>
              </w:rPr>
              <w:t>9</w:t>
            </w:r>
            <w:r w:rsidRPr="00360615">
              <w:rPr>
                <w:sz w:val="18"/>
                <w:szCs w:val="16"/>
              </w:rPr>
              <w:t>)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1698E8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(0.000</w:t>
            </w:r>
            <w:r>
              <w:rPr>
                <w:rFonts w:hint="eastAsia"/>
                <w:sz w:val="18"/>
                <w:szCs w:val="16"/>
              </w:rPr>
              <w:t>9</w:t>
            </w:r>
            <w:r w:rsidRPr="00360615">
              <w:rPr>
                <w:sz w:val="18"/>
                <w:szCs w:val="16"/>
              </w:rPr>
              <w:t>)</w:t>
            </w:r>
          </w:p>
        </w:tc>
      </w:tr>
      <w:tr w:rsidR="007E3DC6" w:rsidRPr="00360615" w14:paraId="50FE0032" w14:textId="77777777" w:rsidTr="00DA7EF3">
        <w:trPr>
          <w:jc w:val="center"/>
        </w:trPr>
        <w:tc>
          <w:tcPr>
            <w:tcW w:w="21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51B142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控制变量集合一次项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9F829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205CD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55933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BB732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FBF72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3060C9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</w:tr>
      <w:tr w:rsidR="007E3DC6" w:rsidRPr="00360615" w14:paraId="0BAECA63" w14:textId="77777777" w:rsidTr="00DA7EF3">
        <w:trPr>
          <w:jc w:val="center"/>
        </w:trPr>
        <w:tc>
          <w:tcPr>
            <w:tcW w:w="21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5A5DB3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控制变量集合</w:t>
            </w:r>
            <w:r w:rsidRPr="00360615">
              <w:rPr>
                <w:rFonts w:hint="eastAsia"/>
                <w:sz w:val="18"/>
                <w:szCs w:val="18"/>
              </w:rPr>
              <w:t>二</w:t>
            </w:r>
            <w:r w:rsidRPr="00360615">
              <w:rPr>
                <w:sz w:val="18"/>
                <w:szCs w:val="18"/>
              </w:rPr>
              <w:t>次项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96636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2D25A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C8B08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E7E8E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A06D2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D47C3B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</w:tr>
      <w:tr w:rsidR="007E3DC6" w:rsidRPr="00360615" w14:paraId="4586757C" w14:textId="77777777" w:rsidTr="00DA7EF3">
        <w:trPr>
          <w:jc w:val="center"/>
        </w:trPr>
        <w:tc>
          <w:tcPr>
            <w:tcW w:w="21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97019E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控制变量集合</w:t>
            </w:r>
            <w:r w:rsidRPr="00360615">
              <w:rPr>
                <w:rFonts w:hint="eastAsia"/>
                <w:sz w:val="18"/>
                <w:szCs w:val="18"/>
              </w:rPr>
              <w:t>三</w:t>
            </w:r>
            <w:r w:rsidRPr="00360615">
              <w:rPr>
                <w:sz w:val="18"/>
                <w:szCs w:val="18"/>
              </w:rPr>
              <w:t>次项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25F970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F453B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6FD8E6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0E21E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F8EB0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21BE18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</w:tr>
      <w:tr w:rsidR="007E3DC6" w:rsidRPr="00360615" w14:paraId="712B70A5" w14:textId="77777777" w:rsidTr="00DA7EF3">
        <w:trPr>
          <w:jc w:val="center"/>
        </w:trPr>
        <w:tc>
          <w:tcPr>
            <w:tcW w:w="21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55FCEC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年份固定效应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4D2A2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A17614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BC651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3DE3B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137E1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29804A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</w:tr>
      <w:tr w:rsidR="007E3DC6" w:rsidRPr="00360615" w14:paraId="3B819B21" w14:textId="77777777" w:rsidTr="00DA7EF3">
        <w:trPr>
          <w:jc w:val="center"/>
        </w:trPr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D5B03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城市固定效应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3951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86E2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5741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3992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7188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201992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</w:tr>
      <w:tr w:rsidR="007E3DC6" w:rsidRPr="00360615" w14:paraId="2F3BAA2A" w14:textId="77777777" w:rsidTr="00DA7EF3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21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6291774" w14:textId="77777777" w:rsidR="007E3DC6" w:rsidRPr="00360615" w:rsidRDefault="007E3DC6" w:rsidP="007E3DC6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360615">
              <w:rPr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75AE82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4 200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AB48453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4 200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A45287D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4 200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2F1011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4 200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8808AF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4 200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FC1F75E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4 200</w:t>
            </w:r>
          </w:p>
        </w:tc>
      </w:tr>
    </w:tbl>
    <w:p w14:paraId="1EFBDF02" w14:textId="77777777" w:rsidR="007E3DC6" w:rsidRDefault="007E3DC6" w:rsidP="007E3DC6">
      <w:pPr>
        <w:jc w:val="center"/>
        <w:rPr>
          <w:sz w:val="21"/>
          <w:szCs w:val="20"/>
        </w:rPr>
      </w:pPr>
    </w:p>
    <w:p w14:paraId="0D8F013A" w14:textId="77777777" w:rsidR="0084355E" w:rsidRDefault="0084355E" w:rsidP="007E3DC6">
      <w:pPr>
        <w:jc w:val="center"/>
        <w:rPr>
          <w:sz w:val="21"/>
          <w:szCs w:val="20"/>
        </w:rPr>
      </w:pPr>
    </w:p>
    <w:p w14:paraId="167F03A4" w14:textId="77777777" w:rsidR="0084355E" w:rsidRDefault="0084355E" w:rsidP="007E3DC6">
      <w:pPr>
        <w:jc w:val="center"/>
        <w:rPr>
          <w:sz w:val="21"/>
          <w:szCs w:val="20"/>
        </w:rPr>
      </w:pPr>
    </w:p>
    <w:p w14:paraId="2DF9DAE7" w14:textId="77777777" w:rsidR="0084355E" w:rsidRPr="00360615" w:rsidRDefault="0084355E" w:rsidP="007E3DC6">
      <w:pPr>
        <w:jc w:val="center"/>
        <w:rPr>
          <w:sz w:val="21"/>
          <w:szCs w:val="20"/>
        </w:rPr>
      </w:pPr>
    </w:p>
    <w:p w14:paraId="47E9A45F" w14:textId="5B4D58ED" w:rsidR="007E3DC6" w:rsidRPr="007E3DC6" w:rsidRDefault="007E3DC6" w:rsidP="007E3DC6">
      <w:pPr>
        <w:jc w:val="center"/>
        <w:outlineLvl w:val="1"/>
        <w:rPr>
          <w:b/>
          <w:bCs/>
          <w:color w:val="000000" w:themeColor="text1"/>
          <w:sz w:val="20"/>
          <w:szCs w:val="18"/>
        </w:rPr>
      </w:pPr>
      <w:r w:rsidRPr="007E3DC6">
        <w:rPr>
          <w:rFonts w:hint="eastAsia"/>
          <w:b/>
          <w:bCs/>
          <w:color w:val="000000" w:themeColor="text1"/>
          <w:sz w:val="20"/>
          <w:szCs w:val="18"/>
        </w:rPr>
        <w:lastRenderedPageBreak/>
        <w:t>附表</w:t>
      </w:r>
      <w:r w:rsidRPr="007E3DC6">
        <w:rPr>
          <w:rFonts w:hint="eastAsia"/>
          <w:b/>
          <w:bCs/>
          <w:color w:val="000000" w:themeColor="text1"/>
          <w:sz w:val="20"/>
          <w:szCs w:val="18"/>
        </w:rPr>
        <w:t>5</w:t>
      </w:r>
      <w:r w:rsidRPr="007E3DC6">
        <w:rPr>
          <w:b/>
          <w:bCs/>
          <w:color w:val="000000" w:themeColor="text1"/>
          <w:sz w:val="20"/>
          <w:szCs w:val="18"/>
        </w:rPr>
        <w:t xml:space="preserve"> </w:t>
      </w:r>
      <w:r w:rsidRPr="007E3DC6">
        <w:rPr>
          <w:rFonts w:hint="eastAsia"/>
          <w:b/>
          <w:bCs/>
          <w:color w:val="000000" w:themeColor="text1"/>
          <w:sz w:val="20"/>
          <w:szCs w:val="18"/>
        </w:rPr>
        <w:t>排除干扰性政策影响</w:t>
      </w: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1353"/>
        <w:gridCol w:w="1398"/>
        <w:gridCol w:w="1398"/>
        <w:gridCol w:w="1398"/>
        <w:gridCol w:w="1398"/>
      </w:tblGrid>
      <w:tr w:rsidR="007E3DC6" w:rsidRPr="00360615" w14:paraId="13DA936E" w14:textId="77777777" w:rsidTr="00DA7EF3">
        <w:trPr>
          <w:jc w:val="center"/>
        </w:trPr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39EF6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62406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(1)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E029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(2)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4089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(3)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ECB816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(4)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5F089E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(5)</w:t>
            </w:r>
          </w:p>
        </w:tc>
      </w:tr>
      <w:tr w:rsidR="007E3DC6" w:rsidRPr="00360615" w14:paraId="6072DEDD" w14:textId="77777777" w:rsidTr="00DA7EF3">
        <w:trPr>
          <w:jc w:val="center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356AA85" w14:textId="77777777" w:rsidR="007E3DC6" w:rsidRPr="00360615" w:rsidRDefault="007E3DC6" w:rsidP="007E3DC6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360615">
              <w:rPr>
                <w:i/>
                <w:iCs/>
                <w:sz w:val="18"/>
                <w:szCs w:val="18"/>
              </w:rPr>
              <w:t>mnsz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D875B3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0.0036***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283583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0.0041***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99A233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0.0042***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6F086E5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0.0042***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73FB0D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0.0029***</w:t>
            </w:r>
          </w:p>
        </w:tc>
      </w:tr>
      <w:tr w:rsidR="007E3DC6" w:rsidRPr="00360615" w14:paraId="4DD8DADF" w14:textId="77777777" w:rsidTr="00DA7EF3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CA684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ECF4CF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(0.0012)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78A7C1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(0.0012)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C86902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(0.0012)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716005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(0.0012)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7D880B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(0.0011)</w:t>
            </w:r>
          </w:p>
        </w:tc>
      </w:tr>
      <w:tr w:rsidR="007E3DC6" w:rsidRPr="00360615" w14:paraId="23B14023" w14:textId="77777777" w:rsidTr="00DA7EF3">
        <w:trPr>
          <w:trHeight w:val="281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5184CA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国家级城市群建设政策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6002D0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0.0052***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8BFB4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F2392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C4874F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87B17F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0.0041***</w:t>
            </w:r>
          </w:p>
        </w:tc>
      </w:tr>
      <w:tr w:rsidR="007E3DC6" w:rsidRPr="00360615" w14:paraId="20FDDD4E" w14:textId="77777777" w:rsidTr="00DA7EF3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F640E0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3BA20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(0.0015)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834EA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2E64D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49E407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BDA207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(0.0014)</w:t>
            </w:r>
          </w:p>
        </w:tc>
      </w:tr>
      <w:tr w:rsidR="007E3DC6" w:rsidRPr="00360615" w14:paraId="6DC1EFC3" w14:textId="77777777" w:rsidTr="00DA7EF3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1FCF5B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创新型城市试点政策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29D9D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457BC8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0.0124***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A8924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5BE99F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1E2D70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0.0101***</w:t>
            </w:r>
          </w:p>
        </w:tc>
      </w:tr>
      <w:tr w:rsidR="007E3DC6" w:rsidRPr="00360615" w14:paraId="59C1C576" w14:textId="77777777" w:rsidTr="00DA7EF3">
        <w:trPr>
          <w:trHeight w:val="281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17F005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FC41C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34D46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(0.0018)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84DE0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003CE0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2C478D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(0.0017)</w:t>
            </w:r>
          </w:p>
        </w:tc>
      </w:tr>
      <w:tr w:rsidR="007E3DC6" w:rsidRPr="00360615" w14:paraId="078E88E2" w14:textId="77777777" w:rsidTr="00DA7EF3">
        <w:trPr>
          <w:trHeight w:val="281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C12684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sz w:val="18"/>
                <w:szCs w:val="18"/>
              </w:rPr>
              <w:t>“</w:t>
            </w:r>
            <w:r w:rsidRPr="00360615">
              <w:rPr>
                <w:rFonts w:hint="eastAsia"/>
                <w:sz w:val="18"/>
                <w:szCs w:val="18"/>
              </w:rPr>
              <w:t>宽带中国</w:t>
            </w:r>
            <w:r w:rsidRPr="00360615">
              <w:rPr>
                <w:sz w:val="18"/>
                <w:szCs w:val="18"/>
              </w:rPr>
              <w:t>”</w:t>
            </w:r>
            <w:r w:rsidRPr="00360615">
              <w:rPr>
                <w:rFonts w:hint="eastAsia"/>
                <w:sz w:val="18"/>
                <w:szCs w:val="18"/>
              </w:rPr>
              <w:t>示范政策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F9051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0185D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3396AE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0.0055**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287B76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152739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0.0019</w:t>
            </w:r>
          </w:p>
        </w:tc>
      </w:tr>
      <w:tr w:rsidR="007E3DC6" w:rsidRPr="00360615" w14:paraId="425E7B32" w14:textId="77777777" w:rsidTr="00DA7EF3">
        <w:trPr>
          <w:jc w:val="center"/>
        </w:trPr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</w:tcPr>
          <w:p w14:paraId="0225EB0C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B6CD88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F7874B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0E0B26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(0.0021)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02CE8344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478E8A5A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kern w:val="0"/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(0.0020)</w:t>
            </w:r>
          </w:p>
        </w:tc>
      </w:tr>
      <w:tr w:rsidR="007E3DC6" w:rsidRPr="00360615" w14:paraId="1BAD4BA6" w14:textId="77777777" w:rsidTr="00DA7EF3">
        <w:trPr>
          <w:jc w:val="center"/>
        </w:trPr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</w:tcPr>
          <w:p w14:paraId="3DA913D1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流通节点布局政策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A6A0CEC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7E84F6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DBFB94C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5F3449B0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0.0093***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73FBBDCD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0.0069***</w:t>
            </w:r>
          </w:p>
        </w:tc>
      </w:tr>
      <w:tr w:rsidR="007E3DC6" w:rsidRPr="00360615" w14:paraId="72E1BC5C" w14:textId="77777777" w:rsidTr="00DA7EF3">
        <w:trPr>
          <w:jc w:val="center"/>
        </w:trPr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</w:tcPr>
          <w:p w14:paraId="623BE19D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E4B3AB9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7189A42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E2A1A8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02606F0B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(0.0024)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4890B7A3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(0.0022)</w:t>
            </w:r>
          </w:p>
        </w:tc>
      </w:tr>
      <w:tr w:rsidR="007E3DC6" w:rsidRPr="00360615" w14:paraId="4FF8C6CC" w14:textId="77777777" w:rsidTr="00DA7EF3">
        <w:trPr>
          <w:jc w:val="center"/>
        </w:trPr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</w:tcPr>
          <w:p w14:paraId="59040597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9B29B3">
              <w:rPr>
                <w:rFonts w:cs="Times New Roman"/>
                <w:i/>
                <w:iCs/>
                <w:sz w:val="18"/>
                <w:szCs w:val="18"/>
              </w:rPr>
              <w:t>infor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57488D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0.0017**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18702C4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0.0016**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3820639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0.0015*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6E359D8F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0.0015*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19EA6386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0.0014*</w:t>
            </w:r>
          </w:p>
        </w:tc>
      </w:tr>
      <w:tr w:rsidR="007E3DC6" w:rsidRPr="00360615" w14:paraId="7EDA83BB" w14:textId="77777777" w:rsidTr="00DA7EF3">
        <w:trPr>
          <w:jc w:val="center"/>
        </w:trPr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</w:tcPr>
          <w:p w14:paraId="15EF6604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295C21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(0.0008)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C02C0F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(0.0008)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6745FD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(0.0008)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00F4F592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(0.0008)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507DA2C7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(0.0008)</w:t>
            </w:r>
          </w:p>
        </w:tc>
      </w:tr>
      <w:tr w:rsidR="007E3DC6" w:rsidRPr="00360615" w14:paraId="2A192933" w14:textId="77777777" w:rsidTr="00DA7EF3">
        <w:trPr>
          <w:jc w:val="center"/>
        </w:trPr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</w:tcPr>
          <w:p w14:paraId="1FFCA7A1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9B29B3">
              <w:rPr>
                <w:rFonts w:cs="Times New Roman"/>
                <w:i/>
                <w:iCs/>
                <w:sz w:val="18"/>
                <w:szCs w:val="18"/>
              </w:rPr>
              <w:t>fdi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AB7875B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0.0010***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D08CEB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0.0011***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BAEB90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0.0011***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01EBC523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0.0010***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4CF690AD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0.0011***</w:t>
            </w:r>
          </w:p>
        </w:tc>
      </w:tr>
      <w:tr w:rsidR="007E3DC6" w:rsidRPr="00360615" w14:paraId="1A01A145" w14:textId="77777777" w:rsidTr="00DA7EF3">
        <w:trPr>
          <w:jc w:val="center"/>
        </w:trPr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</w:tcPr>
          <w:p w14:paraId="224E46AC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FF9F05A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(0.0003)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868B8F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(0.0003)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EA49EC7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(0.0003)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2C6C0A1E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(0.0003)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47CCE1DC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(0.0003)</w:t>
            </w:r>
          </w:p>
        </w:tc>
      </w:tr>
      <w:tr w:rsidR="007E3DC6" w:rsidRPr="00360615" w14:paraId="7FBEE868" w14:textId="77777777" w:rsidTr="00DA7EF3">
        <w:trPr>
          <w:jc w:val="center"/>
        </w:trPr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</w:tcPr>
          <w:p w14:paraId="4B94A091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9B29B3">
              <w:rPr>
                <w:rFonts w:cs="Times New Roman"/>
                <w:i/>
                <w:iCs/>
                <w:sz w:val="18"/>
                <w:szCs w:val="18"/>
              </w:rPr>
              <w:t>sci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FE0C5FA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0.0028***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D17BF7F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0.0029***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31A1D0A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0.0029***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7BD8E16B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0.0028***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4A4CCF70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0.0027***</w:t>
            </w:r>
          </w:p>
        </w:tc>
      </w:tr>
      <w:tr w:rsidR="007E3DC6" w:rsidRPr="00360615" w14:paraId="7D7D82CD" w14:textId="77777777" w:rsidTr="00DA7EF3">
        <w:trPr>
          <w:jc w:val="center"/>
        </w:trPr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</w:tcPr>
          <w:p w14:paraId="59E6CD20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6581B79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(0.0008)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229212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(0.0008)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24AC7AF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(0.0008)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79DB43E3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(0.0008)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6BC847F5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(0.0008)</w:t>
            </w:r>
          </w:p>
        </w:tc>
      </w:tr>
      <w:tr w:rsidR="007E3DC6" w:rsidRPr="00360615" w14:paraId="13E2A147" w14:textId="77777777" w:rsidTr="00DA7EF3">
        <w:trPr>
          <w:jc w:val="center"/>
        </w:trPr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</w:tcPr>
          <w:p w14:paraId="530FFBF7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9B29B3">
              <w:rPr>
                <w:rFonts w:cs="Times New Roman"/>
                <w:i/>
                <w:iCs/>
                <w:sz w:val="18"/>
                <w:szCs w:val="18"/>
              </w:rPr>
              <w:t>fin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42188F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-0.0005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B4FA05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-0.0003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2E86404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-0.0005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7851AAE4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-0.0010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7015EAEE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-0.0008</w:t>
            </w:r>
          </w:p>
        </w:tc>
      </w:tr>
      <w:tr w:rsidR="007E3DC6" w:rsidRPr="00360615" w14:paraId="782A9FDF" w14:textId="77777777" w:rsidTr="00DA7EF3">
        <w:trPr>
          <w:jc w:val="center"/>
        </w:trPr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</w:tcPr>
          <w:p w14:paraId="7851DB29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51A0D6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(0.0020)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943625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(0.0020)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EDDB6A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(0.0020)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290777A2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(0.0021)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1E853AB9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(0.0021)</w:t>
            </w:r>
          </w:p>
        </w:tc>
      </w:tr>
      <w:tr w:rsidR="007E3DC6" w:rsidRPr="00360615" w14:paraId="5D8B129A" w14:textId="77777777" w:rsidTr="00DA7EF3">
        <w:trPr>
          <w:jc w:val="center"/>
        </w:trPr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</w:tcPr>
          <w:p w14:paraId="164437F5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9B29B3">
              <w:rPr>
                <w:rFonts w:cs="Times New Roman"/>
                <w:i/>
                <w:iCs/>
                <w:sz w:val="18"/>
                <w:szCs w:val="18"/>
              </w:rPr>
              <w:t>infra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2374EA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-0.0091**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4916B7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-0.0071**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F93EED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-0.0090**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27EFD8C6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-0.0082**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375BF321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-0.0065**</w:t>
            </w:r>
          </w:p>
        </w:tc>
      </w:tr>
      <w:tr w:rsidR="007E3DC6" w:rsidRPr="00360615" w14:paraId="6DF91E06" w14:textId="77777777" w:rsidTr="00DA7EF3">
        <w:trPr>
          <w:jc w:val="center"/>
        </w:trPr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</w:tcPr>
          <w:p w14:paraId="3B558113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A459BA7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(0.0035)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714922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(0.0032)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0F73AC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(0.0036)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5FD54A8D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(0.0034)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1499DE7D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(0.0031)</w:t>
            </w:r>
          </w:p>
        </w:tc>
      </w:tr>
      <w:tr w:rsidR="007E3DC6" w:rsidRPr="00360615" w14:paraId="523BD217" w14:textId="77777777" w:rsidTr="00DA7EF3">
        <w:trPr>
          <w:jc w:val="center"/>
        </w:trPr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</w:tcPr>
          <w:p w14:paraId="0901CA5D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9B29B3">
              <w:rPr>
                <w:rFonts w:cs="Times New Roman"/>
                <w:i/>
                <w:iCs/>
                <w:sz w:val="18"/>
                <w:szCs w:val="18"/>
              </w:rPr>
              <w:t>pop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4BD00C4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0.4346***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D334C6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0.3875**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E9C540B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0.4094***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6E50E1BE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0.3822**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2FF12C43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0.3383**</w:t>
            </w:r>
          </w:p>
        </w:tc>
      </w:tr>
      <w:tr w:rsidR="007E3DC6" w:rsidRPr="00360615" w14:paraId="6884C5A2" w14:textId="77777777" w:rsidTr="00DA7EF3">
        <w:trPr>
          <w:jc w:val="center"/>
        </w:trPr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</w:tcPr>
          <w:p w14:paraId="5BF7AEB2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F5C38C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(0.1597)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A5BA661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(0.1570)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0AACE1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(0.1569)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5997252E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(0.1522)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167A2FB4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(0.1479)</w:t>
            </w:r>
          </w:p>
        </w:tc>
      </w:tr>
      <w:tr w:rsidR="007E3DC6" w:rsidRPr="00360615" w14:paraId="74C06FB1" w14:textId="77777777" w:rsidTr="00DA7EF3">
        <w:trPr>
          <w:jc w:val="center"/>
        </w:trPr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</w:tcPr>
          <w:p w14:paraId="489ECF5D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9B29B3">
              <w:rPr>
                <w:rFonts w:cs="Times New Roman"/>
                <w:i/>
                <w:iCs/>
                <w:sz w:val="18"/>
                <w:szCs w:val="18"/>
              </w:rPr>
              <w:t>fis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F85F1C3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-0.0004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988A8D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-0.0007**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7080C5B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-0.0004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2ACEBD53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-0.0003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5841F0D1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-0.0003</w:t>
            </w:r>
          </w:p>
        </w:tc>
      </w:tr>
      <w:tr w:rsidR="007E3DC6" w:rsidRPr="00360615" w14:paraId="0E52DE08" w14:textId="77777777" w:rsidTr="00DA7EF3">
        <w:trPr>
          <w:jc w:val="center"/>
        </w:trPr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</w:tcPr>
          <w:p w14:paraId="1589DD7A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0254AE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(0.0003)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777C5E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(0.0003)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EADDDD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(0.0003)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144E5E93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(0.0003)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1D8EE779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(0.0002)</w:t>
            </w:r>
          </w:p>
        </w:tc>
      </w:tr>
      <w:tr w:rsidR="007E3DC6" w:rsidRPr="00360615" w14:paraId="5FCC0823" w14:textId="77777777" w:rsidTr="00DA7EF3">
        <w:trPr>
          <w:jc w:val="center"/>
        </w:trPr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</w:tcPr>
          <w:p w14:paraId="1C1CA0EA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9B29B3">
              <w:rPr>
                <w:rFonts w:cs="Times New Roman"/>
                <w:i/>
                <w:iCs/>
                <w:sz w:val="18"/>
                <w:szCs w:val="18"/>
              </w:rPr>
              <w:t>Constant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55F9D7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0.1717***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A5E75DD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0.1519***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DC6113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0.1702***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1584DBD0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0.1639***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24F18019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0.1475***</w:t>
            </w:r>
          </w:p>
        </w:tc>
      </w:tr>
      <w:tr w:rsidR="007E3DC6" w:rsidRPr="00360615" w14:paraId="45A7BE11" w14:textId="77777777" w:rsidTr="00DA7EF3">
        <w:trPr>
          <w:jc w:val="center"/>
        </w:trPr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</w:tcPr>
          <w:p w14:paraId="31610460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F1B2A9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(0.0407)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05FEACA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(0.0368)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ABF28B7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(0.0413)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7289CC72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(0.0392)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right w:val="nil"/>
            </w:tcBorders>
          </w:tcPr>
          <w:p w14:paraId="2B7514B2" w14:textId="77777777" w:rsidR="007E3DC6" w:rsidRPr="009B29B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B29B3">
              <w:rPr>
                <w:rFonts w:cs="Times New Roman"/>
                <w:sz w:val="18"/>
                <w:szCs w:val="18"/>
              </w:rPr>
              <w:t>(0.0353)</w:t>
            </w:r>
          </w:p>
        </w:tc>
      </w:tr>
      <w:tr w:rsidR="007E3DC6" w:rsidRPr="00360615" w14:paraId="34BE8609" w14:textId="77777777" w:rsidTr="00DA7EF3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335E01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城市固定效应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AA1F50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7FF677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1EE1C3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C7D377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084152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</w:tr>
      <w:tr w:rsidR="007E3DC6" w:rsidRPr="00360615" w14:paraId="43F51DF3" w14:textId="77777777" w:rsidTr="00DA7EF3">
        <w:trPr>
          <w:jc w:val="center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8D74C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年份固定效应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3D4A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0455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F4CD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BA3C58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A9D24A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</w:tr>
      <w:tr w:rsidR="007E3DC6" w:rsidRPr="00360615" w14:paraId="0029B31D" w14:textId="77777777" w:rsidTr="00DA7EF3">
        <w:trPr>
          <w:jc w:val="center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D8ACE8B" w14:textId="77777777" w:rsidR="007E3DC6" w:rsidRPr="00360615" w:rsidRDefault="007E3DC6" w:rsidP="007E3DC6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360615">
              <w:rPr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22671D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cs="Times New Roman"/>
                <w:kern w:val="0"/>
                <w:sz w:val="18"/>
                <w:szCs w:val="18"/>
              </w:rPr>
              <w:t>4</w:t>
            </w:r>
            <w:r w:rsidRPr="00360615">
              <w:rPr>
                <w:rFonts w:cs="Times New Roman" w:hint="eastAsia"/>
                <w:kern w:val="0"/>
                <w:sz w:val="18"/>
                <w:szCs w:val="18"/>
              </w:rPr>
              <w:t xml:space="preserve"> </w:t>
            </w:r>
            <w:r w:rsidRPr="00360615">
              <w:rPr>
                <w:rFonts w:cs="Times New Roman"/>
                <w:kern w:val="0"/>
                <w:sz w:val="18"/>
                <w:szCs w:val="18"/>
              </w:rPr>
              <w:t>200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A9B59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cs="Times New Roman"/>
                <w:kern w:val="0"/>
                <w:sz w:val="18"/>
                <w:szCs w:val="18"/>
              </w:rPr>
              <w:t>4</w:t>
            </w:r>
            <w:r w:rsidRPr="00360615">
              <w:rPr>
                <w:rFonts w:cs="Times New Roman" w:hint="eastAsia"/>
                <w:kern w:val="0"/>
                <w:sz w:val="18"/>
                <w:szCs w:val="18"/>
              </w:rPr>
              <w:t xml:space="preserve"> </w:t>
            </w:r>
            <w:r w:rsidRPr="00360615">
              <w:rPr>
                <w:rFonts w:cs="Times New Roman"/>
                <w:kern w:val="0"/>
                <w:sz w:val="18"/>
                <w:szCs w:val="18"/>
              </w:rPr>
              <w:t>200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86A109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cs="Times New Roman"/>
                <w:kern w:val="0"/>
                <w:sz w:val="18"/>
                <w:szCs w:val="18"/>
              </w:rPr>
              <w:t>4</w:t>
            </w:r>
            <w:r w:rsidRPr="00360615">
              <w:rPr>
                <w:rFonts w:cs="Times New Roman" w:hint="eastAsia"/>
                <w:kern w:val="0"/>
                <w:sz w:val="18"/>
                <w:szCs w:val="18"/>
              </w:rPr>
              <w:t xml:space="preserve"> </w:t>
            </w:r>
            <w:r w:rsidRPr="00360615">
              <w:rPr>
                <w:rFonts w:cs="Times New Roman"/>
                <w:kern w:val="0"/>
                <w:sz w:val="18"/>
                <w:szCs w:val="18"/>
              </w:rPr>
              <w:t>200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7DCD234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cs="Times New Roman"/>
                <w:kern w:val="0"/>
                <w:sz w:val="18"/>
                <w:szCs w:val="18"/>
              </w:rPr>
              <w:t>4</w:t>
            </w:r>
            <w:r w:rsidRPr="00360615">
              <w:rPr>
                <w:rFonts w:cs="Times New Roman" w:hint="eastAsia"/>
                <w:kern w:val="0"/>
                <w:sz w:val="18"/>
                <w:szCs w:val="18"/>
              </w:rPr>
              <w:t xml:space="preserve"> </w:t>
            </w:r>
            <w:r w:rsidRPr="00360615">
              <w:rPr>
                <w:rFonts w:cs="Times New Roman"/>
                <w:kern w:val="0"/>
                <w:sz w:val="18"/>
                <w:szCs w:val="18"/>
              </w:rPr>
              <w:t>200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78D900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0615">
              <w:rPr>
                <w:rFonts w:cs="Times New Roman"/>
                <w:kern w:val="0"/>
                <w:sz w:val="18"/>
                <w:szCs w:val="18"/>
              </w:rPr>
              <w:t>4</w:t>
            </w:r>
            <w:r w:rsidRPr="00360615">
              <w:rPr>
                <w:rFonts w:cs="Times New Roman" w:hint="eastAsia"/>
                <w:kern w:val="0"/>
                <w:sz w:val="18"/>
                <w:szCs w:val="18"/>
              </w:rPr>
              <w:t xml:space="preserve"> </w:t>
            </w:r>
            <w:r w:rsidRPr="00360615">
              <w:rPr>
                <w:rFonts w:cs="Times New Roman"/>
                <w:kern w:val="0"/>
                <w:sz w:val="18"/>
                <w:szCs w:val="18"/>
              </w:rPr>
              <w:t>200</w:t>
            </w:r>
          </w:p>
        </w:tc>
      </w:tr>
      <w:tr w:rsidR="007E3DC6" w:rsidRPr="00360615" w14:paraId="473B35B6" w14:textId="77777777" w:rsidTr="00DA7EF3">
        <w:trPr>
          <w:jc w:val="center"/>
        </w:trPr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AC91868" w14:textId="77777777" w:rsidR="007E3DC6" w:rsidRPr="00360615" w:rsidRDefault="007E3DC6" w:rsidP="007E3DC6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360615">
              <w:rPr>
                <w:i/>
                <w:iCs/>
                <w:sz w:val="18"/>
                <w:szCs w:val="18"/>
              </w:rPr>
              <w:t>R</w:t>
            </w:r>
            <w:r w:rsidRPr="00360615"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FBA2273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0.9581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2C887BE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0.9591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20C6880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0.9580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14:paraId="6111E697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0.9590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06C824DF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360615">
              <w:rPr>
                <w:sz w:val="18"/>
                <w:szCs w:val="16"/>
              </w:rPr>
              <w:t>0.9605</w:t>
            </w:r>
          </w:p>
        </w:tc>
      </w:tr>
    </w:tbl>
    <w:p w14:paraId="45885185" w14:textId="77777777" w:rsidR="007E3DC6" w:rsidRDefault="007E3DC6" w:rsidP="007E3DC6"/>
    <w:p w14:paraId="3B3BF424" w14:textId="77777777" w:rsidR="0084355E" w:rsidRDefault="0084355E" w:rsidP="007E3DC6"/>
    <w:p w14:paraId="77EA7B27" w14:textId="77777777" w:rsidR="0084355E" w:rsidRDefault="0084355E" w:rsidP="007E3DC6"/>
    <w:p w14:paraId="6A3882EE" w14:textId="77777777" w:rsidR="0084355E" w:rsidRDefault="0084355E" w:rsidP="007E3DC6"/>
    <w:p w14:paraId="3042F2E1" w14:textId="77777777" w:rsidR="0084355E" w:rsidRDefault="0084355E" w:rsidP="007E3DC6"/>
    <w:p w14:paraId="762E2481" w14:textId="77777777" w:rsidR="0084355E" w:rsidRDefault="0084355E" w:rsidP="007E3DC6"/>
    <w:p w14:paraId="79E9B999" w14:textId="77777777" w:rsidR="0084355E" w:rsidRDefault="0084355E" w:rsidP="007E3DC6"/>
    <w:p w14:paraId="1DC60BDE" w14:textId="77777777" w:rsidR="0084355E" w:rsidRPr="00360615" w:rsidRDefault="0084355E" w:rsidP="007E3DC6"/>
    <w:p w14:paraId="4DB8775F" w14:textId="6C12BA6D" w:rsidR="007E3DC6" w:rsidRPr="007E3DC6" w:rsidRDefault="007E3DC6" w:rsidP="007E3DC6">
      <w:pPr>
        <w:jc w:val="center"/>
        <w:outlineLvl w:val="1"/>
        <w:rPr>
          <w:b/>
          <w:bCs/>
          <w:color w:val="000000" w:themeColor="text1"/>
          <w:sz w:val="20"/>
          <w:szCs w:val="18"/>
        </w:rPr>
      </w:pPr>
      <w:bookmarkStart w:id="5" w:name="_Hlk197785177"/>
      <w:r w:rsidRPr="007E3DC6">
        <w:rPr>
          <w:rFonts w:hint="eastAsia"/>
          <w:b/>
          <w:bCs/>
          <w:color w:val="000000" w:themeColor="text1"/>
          <w:sz w:val="20"/>
          <w:szCs w:val="18"/>
        </w:rPr>
        <w:lastRenderedPageBreak/>
        <w:t>附表</w:t>
      </w:r>
      <w:r w:rsidRPr="007E3DC6">
        <w:rPr>
          <w:rFonts w:hint="eastAsia"/>
          <w:b/>
          <w:bCs/>
          <w:color w:val="000000" w:themeColor="text1"/>
          <w:sz w:val="20"/>
          <w:szCs w:val="18"/>
        </w:rPr>
        <w:t>6</w:t>
      </w:r>
      <w:r w:rsidRPr="007E3DC6">
        <w:rPr>
          <w:b/>
          <w:bCs/>
          <w:color w:val="000000" w:themeColor="text1"/>
          <w:sz w:val="20"/>
          <w:szCs w:val="18"/>
        </w:rPr>
        <w:t xml:space="preserve"> </w:t>
      </w:r>
      <w:r w:rsidRPr="007E3DC6">
        <w:rPr>
          <w:rFonts w:hint="eastAsia"/>
          <w:b/>
          <w:bCs/>
          <w:color w:val="000000" w:themeColor="text1"/>
          <w:sz w:val="20"/>
          <w:szCs w:val="18"/>
        </w:rPr>
        <w:t>其他稳健性检验</w:t>
      </w:r>
      <w:bookmarkEnd w:id="5"/>
    </w:p>
    <w:tbl>
      <w:tblPr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2162"/>
        <w:gridCol w:w="1432"/>
        <w:gridCol w:w="1895"/>
        <w:gridCol w:w="1508"/>
        <w:gridCol w:w="1508"/>
      </w:tblGrid>
      <w:tr w:rsidR="007E3DC6" w:rsidRPr="00360615" w14:paraId="417FE881" w14:textId="77777777" w:rsidTr="00DA7EF3">
        <w:trPr>
          <w:jc w:val="center"/>
        </w:trPr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C84DD4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A171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(1)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6DAE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(2)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68FB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(3)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582493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sz w:val="18"/>
                <w:szCs w:val="18"/>
                <w14:ligatures w14:val="none"/>
              </w:rPr>
              <w:t>(</w:t>
            </w:r>
            <w:r w:rsidRPr="00360615">
              <w:rPr>
                <w:rFonts w:cs="Times New Roman" w:hint="eastAsia"/>
                <w:sz w:val="18"/>
                <w:szCs w:val="18"/>
                <w14:ligatures w14:val="none"/>
              </w:rPr>
              <w:t>4</w:t>
            </w:r>
            <w:r w:rsidRPr="00360615">
              <w:rPr>
                <w:rFonts w:cs="Times New Roman"/>
                <w:sz w:val="18"/>
                <w:szCs w:val="18"/>
                <w14:ligatures w14:val="none"/>
              </w:rPr>
              <w:t>)</w:t>
            </w:r>
          </w:p>
        </w:tc>
      </w:tr>
      <w:tr w:rsidR="007E3DC6" w:rsidRPr="00360615" w14:paraId="1E05A0EA" w14:textId="77777777" w:rsidTr="00DA7EF3">
        <w:trPr>
          <w:trHeight w:val="222"/>
          <w:jc w:val="center"/>
        </w:trPr>
        <w:tc>
          <w:tcPr>
            <w:tcW w:w="2268" w:type="dxa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732E" w14:textId="77777777" w:rsidR="007E3DC6" w:rsidRPr="00360615" w:rsidRDefault="007E3DC6" w:rsidP="007E3DC6">
            <w:pPr>
              <w:widowControl/>
              <w:spacing w:line="240" w:lineRule="auto"/>
              <w:jc w:val="left"/>
              <w:rPr>
                <w:rFonts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8F24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ascii="宋体" w:hAnsi="宋体" w:cs="Times New Roman" w:hint="eastAsia"/>
                <w:sz w:val="18"/>
                <w:szCs w:val="18"/>
                <w14:ligatures w14:val="none"/>
              </w:rPr>
              <w:t>均等权重法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3357" w14:textId="77777777" w:rsidR="007E3DC6" w:rsidRPr="00360615" w:rsidRDefault="007E3DC6" w:rsidP="007E3DC6">
            <w:pPr>
              <w:spacing w:line="240" w:lineRule="auto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ascii="宋体" w:hAnsi="宋体" w:cs="Times New Roman" w:hint="eastAsia"/>
                <w:sz w:val="18"/>
                <w:szCs w:val="18"/>
                <w14:ligatures w14:val="none"/>
              </w:rPr>
              <w:t>控制高维固定效应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7396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ascii="宋体" w:hAnsi="宋体" w:cs="Times New Roman" w:hint="eastAsia"/>
                <w:sz w:val="18"/>
                <w:szCs w:val="18"/>
                <w14:ligatures w14:val="none"/>
              </w:rPr>
              <w:t>剔除直辖市样本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271962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ascii="宋体" w:hAnsi="宋体" w:cs="Times New Roman" w:hint="eastAsia"/>
                <w:sz w:val="18"/>
                <w:szCs w:val="18"/>
                <w14:ligatures w14:val="none"/>
              </w:rPr>
              <w:t>控制时间趋势</w:t>
            </w:r>
          </w:p>
        </w:tc>
      </w:tr>
      <w:tr w:rsidR="007E3DC6" w:rsidRPr="00360615" w14:paraId="657D1660" w14:textId="77777777" w:rsidTr="00DA7EF3">
        <w:trPr>
          <w:trHeight w:val="235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FB0274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proofErr w:type="spellStart"/>
            <w:r w:rsidRPr="00360615">
              <w:rPr>
                <w:i/>
                <w:iCs/>
                <w:sz w:val="18"/>
                <w:szCs w:val="18"/>
              </w:rPr>
              <w:t>mnsz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9A06FD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  <w14:ligatures w14:val="none"/>
              </w:rPr>
            </w:pPr>
            <w:r w:rsidRPr="00360615">
              <w:rPr>
                <w:sz w:val="18"/>
                <w:szCs w:val="16"/>
              </w:rPr>
              <w:t>0.0028***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0AF280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  <w14:ligatures w14:val="none"/>
              </w:rPr>
            </w:pPr>
            <w:r w:rsidRPr="00360615">
              <w:rPr>
                <w:sz w:val="18"/>
                <w:szCs w:val="16"/>
              </w:rPr>
              <w:t>0.0047***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05E321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  <w14:ligatures w14:val="none"/>
              </w:rPr>
            </w:pPr>
            <w:r w:rsidRPr="00360615">
              <w:rPr>
                <w:sz w:val="18"/>
                <w:szCs w:val="16"/>
              </w:rPr>
              <w:t>0.0028***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FE73F87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  <w14:ligatures w14:val="none"/>
              </w:rPr>
            </w:pPr>
            <w:r w:rsidRPr="00360615">
              <w:rPr>
                <w:sz w:val="18"/>
                <w:szCs w:val="16"/>
              </w:rPr>
              <w:t>0.0046***</w:t>
            </w:r>
          </w:p>
        </w:tc>
      </w:tr>
      <w:tr w:rsidR="007E3DC6" w:rsidRPr="00360615" w14:paraId="2BEC2BD5" w14:textId="77777777" w:rsidTr="00DA7EF3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D0564B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8B208F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  <w14:ligatures w14:val="none"/>
              </w:rPr>
            </w:pPr>
            <w:r w:rsidRPr="00360615">
              <w:rPr>
                <w:sz w:val="18"/>
                <w:szCs w:val="16"/>
              </w:rPr>
              <w:t>(0.0007)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6CF952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  <w14:ligatures w14:val="none"/>
              </w:rPr>
            </w:pPr>
            <w:r w:rsidRPr="00360615">
              <w:rPr>
                <w:sz w:val="18"/>
                <w:szCs w:val="16"/>
              </w:rPr>
              <w:t>(0.0013)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A5A3DD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  <w14:ligatures w14:val="none"/>
              </w:rPr>
            </w:pPr>
            <w:r w:rsidRPr="00360615">
              <w:rPr>
                <w:sz w:val="18"/>
                <w:szCs w:val="16"/>
              </w:rPr>
              <w:t>(0.0009)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8C56D7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  <w14:ligatures w14:val="none"/>
              </w:rPr>
            </w:pPr>
            <w:r w:rsidRPr="00360615">
              <w:rPr>
                <w:sz w:val="18"/>
                <w:szCs w:val="16"/>
              </w:rPr>
              <w:t>(0.0013)</w:t>
            </w:r>
          </w:p>
        </w:tc>
      </w:tr>
      <w:tr w:rsidR="007E3DC6" w:rsidRPr="00360615" w14:paraId="1A83AC6F" w14:textId="77777777" w:rsidTr="00DA7EF3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5A46EC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proofErr w:type="spellStart"/>
            <w:r w:rsidRPr="00424AE3">
              <w:rPr>
                <w:rFonts w:cs="Times New Roman"/>
                <w:sz w:val="18"/>
                <w:szCs w:val="18"/>
              </w:rPr>
              <w:t>infor</w:t>
            </w:r>
            <w:proofErr w:type="spellEnd"/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F9C96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0.0011***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6D998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0.0018**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6716A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0.0023***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C9B725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</w:tr>
      <w:tr w:rsidR="007E3DC6" w:rsidRPr="00360615" w14:paraId="1A3F0465" w14:textId="77777777" w:rsidTr="00DA7EF3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7AD552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69111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(0.0003)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810B1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(0.0007)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53622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(0.0006)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AA9C67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</w:tr>
      <w:tr w:rsidR="007E3DC6" w:rsidRPr="00360615" w14:paraId="08348B19" w14:textId="77777777" w:rsidTr="00DA7EF3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985C85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proofErr w:type="spellStart"/>
            <w:r w:rsidRPr="00424AE3">
              <w:rPr>
                <w:rFonts w:cs="Times New Roman"/>
                <w:sz w:val="18"/>
                <w:szCs w:val="18"/>
              </w:rPr>
              <w:t>fdi</w:t>
            </w:r>
            <w:proofErr w:type="spellEnd"/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2659C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0.0005**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0DEEC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0.0011***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4E7FE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0.0009***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94B018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</w:tr>
      <w:tr w:rsidR="007E3DC6" w:rsidRPr="00360615" w14:paraId="4C29EBC5" w14:textId="77777777" w:rsidTr="00DA7EF3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C8F3A7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84900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(0.0002)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55E17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(0.0003)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77111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(0.0002)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899BC7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</w:tr>
      <w:tr w:rsidR="007E3DC6" w:rsidRPr="00360615" w14:paraId="39044EE7" w14:textId="77777777" w:rsidTr="00DA7EF3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46D388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r w:rsidRPr="00424AE3">
              <w:rPr>
                <w:rFonts w:cs="Times New Roman"/>
                <w:sz w:val="18"/>
                <w:szCs w:val="18"/>
              </w:rPr>
              <w:t>sci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E08FB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0.0029***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B79B3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0.0033***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88CD1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0.0038***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DED7AA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</w:tr>
      <w:tr w:rsidR="007E3DC6" w:rsidRPr="00360615" w14:paraId="5FEA4455" w14:textId="77777777" w:rsidTr="00DA7EF3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53CBF5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46041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(0.0004)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AD66F8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(0.0007)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40B43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(0.0005)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40FB02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</w:tr>
      <w:tr w:rsidR="007E3DC6" w:rsidRPr="00360615" w14:paraId="5AEB8FE1" w14:textId="77777777" w:rsidTr="00DA7EF3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4C4B18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r w:rsidRPr="00424AE3">
              <w:rPr>
                <w:rFonts w:cs="Times New Roman"/>
                <w:sz w:val="18"/>
                <w:szCs w:val="18"/>
              </w:rPr>
              <w:t>fin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9A5DF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0.0006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D20CC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-0.0011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00235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0.0017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D18BC3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</w:tr>
      <w:tr w:rsidR="007E3DC6" w:rsidRPr="00360615" w14:paraId="40A59E88" w14:textId="77777777" w:rsidTr="00DA7EF3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FB94FD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F771D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(0.0011)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D97F23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(0.0023)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F0EE5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(0.0012)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1B5555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</w:tr>
      <w:tr w:rsidR="007E3DC6" w:rsidRPr="00360615" w14:paraId="143C4C35" w14:textId="77777777" w:rsidTr="00DA7EF3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BF9C9A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r w:rsidRPr="00424AE3">
              <w:rPr>
                <w:rFonts w:cs="Times New Roman"/>
                <w:sz w:val="18"/>
                <w:szCs w:val="18"/>
              </w:rPr>
              <w:t>infra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78794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-0.0002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9051E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-0.0089**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62D41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-0.0082***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132341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</w:tr>
      <w:tr w:rsidR="007E3DC6" w:rsidRPr="00360615" w14:paraId="6B4A6CF0" w14:textId="77777777" w:rsidTr="00DA7EF3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444DB1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5613C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(0.0012)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4FFDC9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(0.0034)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7CA56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(0.0029)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A9EF34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</w:tr>
      <w:tr w:rsidR="007E3DC6" w:rsidRPr="00360615" w14:paraId="32D67E27" w14:textId="77777777" w:rsidTr="00DA7EF3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42253B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r w:rsidRPr="00424AE3">
              <w:rPr>
                <w:rFonts w:cs="Times New Roman"/>
                <w:sz w:val="18"/>
                <w:szCs w:val="18"/>
              </w:rPr>
              <w:t>pop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B0D99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-0.0101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54CCC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0.4468***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FFA04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0.3085**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672A82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</w:tr>
      <w:tr w:rsidR="007E3DC6" w:rsidRPr="00360615" w14:paraId="471A016E" w14:textId="77777777" w:rsidTr="00DA7EF3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B273D9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32D93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(0.0409)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84B8D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(0.1614)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73078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(0.1231)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B5A0A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</w:tr>
      <w:tr w:rsidR="007E3DC6" w:rsidRPr="00360615" w14:paraId="3BB3C23C" w14:textId="77777777" w:rsidTr="00DA7EF3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B5C3F5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proofErr w:type="spellStart"/>
            <w:r w:rsidRPr="00424AE3">
              <w:rPr>
                <w:rFonts w:cs="Times New Roman"/>
                <w:sz w:val="18"/>
                <w:szCs w:val="18"/>
              </w:rPr>
              <w:t>fis</w:t>
            </w:r>
            <w:proofErr w:type="spellEnd"/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B7688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-0.0007**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F01CA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-0.0007**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4A00A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-0.0005**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9C6AA2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</w:tr>
      <w:tr w:rsidR="007E3DC6" w:rsidRPr="00360615" w14:paraId="763B5CF6" w14:textId="77777777" w:rsidTr="00DA7EF3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2F5B86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71AD2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(0.0003)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C9693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(0.0003)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9464A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(0.0003)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2A6A44" w14:textId="77777777" w:rsidR="007E3DC6" w:rsidRPr="00360615" w:rsidRDefault="007E3DC6" w:rsidP="007E3DC6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</w:tr>
      <w:tr w:rsidR="007E3DC6" w:rsidRPr="00360615" w14:paraId="14D56DF5" w14:textId="77777777" w:rsidTr="00DA7EF3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6A344A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6"/>
              </w:rPr>
            </w:pPr>
            <w:proofErr w:type="spellStart"/>
            <w:r w:rsidRPr="00424AE3">
              <w:rPr>
                <w:rFonts w:cs="Times New Roman"/>
                <w:i/>
                <w:iCs/>
                <w:sz w:val="18"/>
                <w:szCs w:val="16"/>
              </w:rPr>
              <w:t>c.province_code#c.year</w:t>
            </w:r>
            <w:proofErr w:type="spellEnd"/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64EAE7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946899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424AE3">
              <w:rPr>
                <w:rFonts w:cs="Times New Roman"/>
                <w:sz w:val="18"/>
                <w:szCs w:val="16"/>
              </w:rPr>
              <w:t>-0.0000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D96C4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0DA73B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E3DC6" w:rsidRPr="00360615" w14:paraId="3F210F89" w14:textId="77777777" w:rsidTr="00DA7EF3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E81C94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6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D4C09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AA8D2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</w:rPr>
            </w:pPr>
            <w:r w:rsidRPr="00424AE3">
              <w:rPr>
                <w:rFonts w:cs="Times New Roman"/>
                <w:sz w:val="18"/>
                <w:szCs w:val="16"/>
              </w:rPr>
              <w:t>(0.0000)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B58EE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7F77BC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E3DC6" w:rsidRPr="00360615" w14:paraId="51D13E9D" w14:textId="77777777" w:rsidTr="00DA7EF3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5DC2FF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proofErr w:type="spellStart"/>
            <w:r w:rsidRPr="00424AE3">
              <w:rPr>
                <w:rFonts w:cs="Times New Roman"/>
                <w:i/>
                <w:iCs/>
                <w:sz w:val="18"/>
                <w:szCs w:val="18"/>
              </w:rPr>
              <w:t>infor_t</w:t>
            </w:r>
            <w:proofErr w:type="spellEnd"/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EB4BD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87320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582DE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9A5C3D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0.0000**</w:t>
            </w:r>
          </w:p>
        </w:tc>
      </w:tr>
      <w:tr w:rsidR="007E3DC6" w:rsidRPr="00360615" w14:paraId="0177C8E5" w14:textId="77777777" w:rsidTr="00DA7EF3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5BFE8D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1482E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AE832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ABE0C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C9C42D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(0.0000)</w:t>
            </w:r>
          </w:p>
        </w:tc>
      </w:tr>
      <w:tr w:rsidR="007E3DC6" w:rsidRPr="00360615" w14:paraId="5306414F" w14:textId="77777777" w:rsidTr="00DA7EF3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62A4CC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proofErr w:type="spellStart"/>
            <w:r w:rsidRPr="00424AE3">
              <w:rPr>
                <w:rFonts w:cs="Times New Roman"/>
                <w:i/>
                <w:iCs/>
                <w:sz w:val="18"/>
                <w:szCs w:val="18"/>
              </w:rPr>
              <w:t>fdi_t</w:t>
            </w:r>
            <w:proofErr w:type="spellEnd"/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91B60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BFB3A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1D99C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E5DAC2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0.0000***</w:t>
            </w:r>
          </w:p>
        </w:tc>
      </w:tr>
      <w:tr w:rsidR="007E3DC6" w:rsidRPr="00360615" w14:paraId="1C4C3F84" w14:textId="77777777" w:rsidTr="00DA7EF3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0455C8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BAA94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BD033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F05AC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698CD2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(0.0000)</w:t>
            </w:r>
          </w:p>
        </w:tc>
      </w:tr>
      <w:tr w:rsidR="007E3DC6" w:rsidRPr="00360615" w14:paraId="6B17C035" w14:textId="77777777" w:rsidTr="00DA7EF3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2D5BBC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proofErr w:type="spellStart"/>
            <w:r w:rsidRPr="00424AE3">
              <w:rPr>
                <w:rFonts w:cs="Times New Roman"/>
                <w:i/>
                <w:iCs/>
                <w:sz w:val="18"/>
                <w:szCs w:val="18"/>
              </w:rPr>
              <w:t>sci_t</w:t>
            </w:r>
            <w:proofErr w:type="spellEnd"/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4F84A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6032D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4BC73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7E5F38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0.0000***</w:t>
            </w:r>
          </w:p>
        </w:tc>
      </w:tr>
      <w:tr w:rsidR="007E3DC6" w:rsidRPr="00360615" w14:paraId="06192B33" w14:textId="77777777" w:rsidTr="00DA7EF3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359B6E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88D45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086C1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E6929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453BF0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(0.0000)</w:t>
            </w:r>
          </w:p>
        </w:tc>
      </w:tr>
      <w:tr w:rsidR="007E3DC6" w:rsidRPr="00360615" w14:paraId="53F721C5" w14:textId="77777777" w:rsidTr="00DA7EF3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9B022C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proofErr w:type="spellStart"/>
            <w:r w:rsidRPr="00424AE3">
              <w:rPr>
                <w:rFonts w:cs="Times New Roman"/>
                <w:i/>
                <w:iCs/>
                <w:sz w:val="18"/>
                <w:szCs w:val="18"/>
              </w:rPr>
              <w:t>fin_t</w:t>
            </w:r>
            <w:proofErr w:type="spellEnd"/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EFFC3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6DB5E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A84FB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7C773D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-0.0000</w:t>
            </w:r>
          </w:p>
        </w:tc>
      </w:tr>
      <w:tr w:rsidR="007E3DC6" w:rsidRPr="00360615" w14:paraId="4F26E95D" w14:textId="77777777" w:rsidTr="00DA7EF3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D76EC3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113C5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039BF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40B4F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42B502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(0.0000)</w:t>
            </w:r>
          </w:p>
        </w:tc>
      </w:tr>
      <w:tr w:rsidR="007E3DC6" w:rsidRPr="00360615" w14:paraId="670C791C" w14:textId="77777777" w:rsidTr="00DA7EF3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D3743F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proofErr w:type="spellStart"/>
            <w:r w:rsidRPr="00424AE3">
              <w:rPr>
                <w:rFonts w:cs="Times New Roman"/>
                <w:i/>
                <w:iCs/>
                <w:sz w:val="18"/>
                <w:szCs w:val="18"/>
              </w:rPr>
              <w:t>infra_t</w:t>
            </w:r>
            <w:proofErr w:type="spellEnd"/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F5819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38E4D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F6E3EE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931800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-0.0000**</w:t>
            </w:r>
          </w:p>
        </w:tc>
      </w:tr>
      <w:tr w:rsidR="007E3DC6" w:rsidRPr="00360615" w14:paraId="627F4345" w14:textId="77777777" w:rsidTr="00DA7EF3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8F2174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349C3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1A9E3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F4076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689DEC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(0.0000)</w:t>
            </w:r>
          </w:p>
        </w:tc>
      </w:tr>
      <w:tr w:rsidR="007E3DC6" w:rsidRPr="00360615" w14:paraId="2E01CC2A" w14:textId="77777777" w:rsidTr="00DA7EF3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44946B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proofErr w:type="spellStart"/>
            <w:r w:rsidRPr="00424AE3">
              <w:rPr>
                <w:rFonts w:cs="Times New Roman"/>
                <w:i/>
                <w:iCs/>
                <w:sz w:val="18"/>
                <w:szCs w:val="18"/>
              </w:rPr>
              <w:t>pop_t</w:t>
            </w:r>
            <w:proofErr w:type="spellEnd"/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EAB5B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09DC5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B174FE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E219B9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0.0002***</w:t>
            </w:r>
          </w:p>
        </w:tc>
      </w:tr>
      <w:tr w:rsidR="007E3DC6" w:rsidRPr="00360615" w14:paraId="7A60CFCB" w14:textId="77777777" w:rsidTr="00DA7EF3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0227B3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9B998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11E591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0D47F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0510C3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(0.0001)</w:t>
            </w:r>
          </w:p>
        </w:tc>
      </w:tr>
      <w:tr w:rsidR="007E3DC6" w:rsidRPr="00360615" w14:paraId="1A43CD26" w14:textId="77777777" w:rsidTr="00DA7EF3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109F78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proofErr w:type="spellStart"/>
            <w:r w:rsidRPr="00424AE3">
              <w:rPr>
                <w:rFonts w:cs="Times New Roman"/>
                <w:i/>
                <w:iCs/>
                <w:sz w:val="18"/>
                <w:szCs w:val="18"/>
              </w:rPr>
              <w:t>fis_t</w:t>
            </w:r>
            <w:proofErr w:type="spellEnd"/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2C131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A65B8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D137E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01A5D6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-0.0000**</w:t>
            </w:r>
          </w:p>
        </w:tc>
      </w:tr>
      <w:tr w:rsidR="007E3DC6" w:rsidRPr="00360615" w14:paraId="2A630E72" w14:textId="77777777" w:rsidTr="00DA7EF3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21EC71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88963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B68BF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E0954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28C039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(0.0000)</w:t>
            </w:r>
          </w:p>
        </w:tc>
      </w:tr>
      <w:tr w:rsidR="007E3DC6" w:rsidRPr="00360615" w14:paraId="1505F7F8" w14:textId="77777777" w:rsidTr="00DA7EF3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2DE6AF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r w:rsidRPr="00424AE3">
              <w:rPr>
                <w:rFonts w:cs="Times New Roman"/>
                <w:i/>
                <w:iCs/>
                <w:sz w:val="18"/>
                <w:szCs w:val="18"/>
              </w:rPr>
              <w:t>Constant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7950D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0.4356***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1DE686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1.2447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14B23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0.1547***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4C8137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0.1715***</w:t>
            </w:r>
          </w:p>
        </w:tc>
      </w:tr>
      <w:tr w:rsidR="007E3DC6" w:rsidRPr="00360615" w14:paraId="4AD4173E" w14:textId="77777777" w:rsidTr="00DA7EF3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06A888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C2F2B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(0.0130)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A3C39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(0.9802)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501A3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(0.0331)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2CCD7D" w14:textId="77777777" w:rsidR="007E3DC6" w:rsidRPr="00424AE3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24AE3">
              <w:rPr>
                <w:rFonts w:cs="Times New Roman"/>
                <w:sz w:val="18"/>
                <w:szCs w:val="18"/>
              </w:rPr>
              <w:t>(0.0416)</w:t>
            </w:r>
          </w:p>
        </w:tc>
      </w:tr>
      <w:tr w:rsidR="007E3DC6" w:rsidRPr="00360615" w14:paraId="5F167F07" w14:textId="77777777" w:rsidTr="00DA7EF3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8C6F67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ascii="宋体" w:hAnsi="宋体" w:cs="Times New Roman"/>
                <w:sz w:val="18"/>
                <w:szCs w:val="18"/>
                <w14:ligatures w14:val="none"/>
              </w:rPr>
              <w:t>城市固定</w:t>
            </w:r>
            <w:r w:rsidRPr="00360615">
              <w:rPr>
                <w:rFonts w:ascii="宋体" w:hAnsi="宋体" w:cs="Times New Roman" w:hint="eastAsia"/>
                <w:sz w:val="18"/>
                <w:szCs w:val="18"/>
                <w14:ligatures w14:val="none"/>
              </w:rPr>
              <w:t>效应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9AA001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F91B2F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94A53B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938307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</w:tr>
      <w:tr w:rsidR="007E3DC6" w:rsidRPr="00360615" w14:paraId="0DE97A3D" w14:textId="77777777" w:rsidTr="00DA7EF3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4276D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ascii="宋体" w:hAnsi="宋体" w:cs="Times New Roman"/>
                <w:sz w:val="18"/>
                <w:szCs w:val="18"/>
                <w14:ligatures w14:val="none"/>
              </w:rPr>
              <w:t>年份固定</w:t>
            </w:r>
            <w:r w:rsidRPr="00360615">
              <w:rPr>
                <w:rFonts w:ascii="宋体" w:hAnsi="宋体" w:cs="Times New Roman" w:hint="eastAsia"/>
                <w:sz w:val="18"/>
                <w:szCs w:val="18"/>
                <w14:ligatures w14:val="none"/>
              </w:rPr>
              <w:t>效应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726B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230C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7BB1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EE2AB7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hint="eastAsia"/>
                <w:sz w:val="18"/>
                <w:szCs w:val="18"/>
              </w:rPr>
              <w:t>控制</w:t>
            </w:r>
          </w:p>
        </w:tc>
      </w:tr>
      <w:tr w:rsidR="007E3DC6" w:rsidRPr="00360615" w14:paraId="0DC0DB5E" w14:textId="77777777" w:rsidTr="00DA7EF3">
        <w:trPr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031BC6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i/>
                <w:iCs/>
                <w:sz w:val="18"/>
                <w:szCs w:val="18"/>
                <w14:ligatures w14:val="none"/>
              </w:rPr>
              <w:t>N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4D5BCF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kern w:val="0"/>
                <w:sz w:val="18"/>
                <w:szCs w:val="18"/>
              </w:rPr>
              <w:t>4</w:t>
            </w:r>
            <w:r w:rsidRPr="00360615">
              <w:rPr>
                <w:rFonts w:cs="Times New Roman" w:hint="eastAsia"/>
                <w:kern w:val="0"/>
                <w:sz w:val="18"/>
                <w:szCs w:val="18"/>
              </w:rPr>
              <w:t xml:space="preserve"> </w:t>
            </w:r>
            <w:r w:rsidRPr="00360615">
              <w:rPr>
                <w:rFonts w:cs="Times New Roman"/>
                <w:kern w:val="0"/>
                <w:sz w:val="18"/>
                <w:szCs w:val="18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C80F15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kern w:val="0"/>
                <w:sz w:val="18"/>
                <w:szCs w:val="18"/>
              </w:rPr>
              <w:t>4</w:t>
            </w:r>
            <w:r w:rsidRPr="00360615">
              <w:rPr>
                <w:rFonts w:cs="Times New Roman" w:hint="eastAsia"/>
                <w:kern w:val="0"/>
                <w:sz w:val="18"/>
                <w:szCs w:val="18"/>
              </w:rPr>
              <w:t xml:space="preserve"> 200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F76E45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kern w:val="0"/>
                <w:sz w:val="18"/>
                <w:szCs w:val="18"/>
              </w:rPr>
              <w:t>4</w:t>
            </w:r>
            <w:r w:rsidRPr="00360615">
              <w:rPr>
                <w:rFonts w:cs="Times New Roman" w:hint="eastAsia"/>
                <w:kern w:val="0"/>
                <w:sz w:val="18"/>
                <w:szCs w:val="18"/>
              </w:rPr>
              <w:t xml:space="preserve"> </w:t>
            </w:r>
            <w:r w:rsidRPr="00360615">
              <w:rPr>
                <w:rFonts w:cs="Times New Roman"/>
                <w:kern w:val="0"/>
                <w:sz w:val="18"/>
                <w:szCs w:val="18"/>
              </w:rPr>
              <w:t>140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D4E3E83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kern w:val="0"/>
                <w:sz w:val="18"/>
                <w:szCs w:val="18"/>
              </w:rPr>
              <w:t>4</w:t>
            </w:r>
            <w:r w:rsidRPr="00360615">
              <w:rPr>
                <w:rFonts w:cs="Times New Roman" w:hint="eastAsia"/>
                <w:kern w:val="0"/>
                <w:sz w:val="18"/>
                <w:szCs w:val="18"/>
              </w:rPr>
              <w:t xml:space="preserve"> 200</w:t>
            </w:r>
          </w:p>
        </w:tc>
      </w:tr>
      <w:tr w:rsidR="007E3DC6" w:rsidRPr="00360615" w14:paraId="7DCE3D85" w14:textId="77777777" w:rsidTr="00DA7EF3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AAC6C55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i/>
                <w:iCs/>
                <w:sz w:val="18"/>
                <w:szCs w:val="18"/>
                <w14:ligatures w14:val="none"/>
              </w:rPr>
            </w:pPr>
            <w:r w:rsidRPr="00360615">
              <w:rPr>
                <w:rFonts w:cs="Times New Roman"/>
                <w:i/>
                <w:iCs/>
                <w:sz w:val="18"/>
                <w:szCs w:val="18"/>
                <w14:ligatures w14:val="none"/>
              </w:rPr>
              <w:t>R</w:t>
            </w:r>
            <w:r w:rsidRPr="00360615">
              <w:rPr>
                <w:rFonts w:cs="Times New Roman"/>
                <w:i/>
                <w:iCs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3C4C1CA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  <w14:ligatures w14:val="none"/>
              </w:rPr>
            </w:pPr>
            <w:r w:rsidRPr="00360615">
              <w:rPr>
                <w:sz w:val="18"/>
                <w:szCs w:val="16"/>
              </w:rPr>
              <w:t>0.9718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E4B0BBF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  <w14:ligatures w14:val="none"/>
              </w:rPr>
            </w:pPr>
            <w:r w:rsidRPr="00360615">
              <w:rPr>
                <w:sz w:val="18"/>
                <w:szCs w:val="16"/>
              </w:rPr>
              <w:t>0.9577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00E5C0E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  <w14:ligatures w14:val="none"/>
              </w:rPr>
            </w:pPr>
            <w:r w:rsidRPr="00360615">
              <w:rPr>
                <w:sz w:val="18"/>
                <w:szCs w:val="16"/>
              </w:rPr>
              <w:t>0.9686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14:paraId="11EE4B5F" w14:textId="77777777" w:rsidR="007E3DC6" w:rsidRPr="00360615" w:rsidRDefault="007E3DC6" w:rsidP="007E3DC6">
            <w:pPr>
              <w:spacing w:line="240" w:lineRule="auto"/>
              <w:jc w:val="center"/>
              <w:rPr>
                <w:rFonts w:cs="Times New Roman"/>
                <w:sz w:val="18"/>
                <w:szCs w:val="16"/>
                <w14:ligatures w14:val="none"/>
              </w:rPr>
            </w:pPr>
            <w:r w:rsidRPr="00360615">
              <w:rPr>
                <w:sz w:val="18"/>
                <w:szCs w:val="16"/>
              </w:rPr>
              <w:t>0.9577</w:t>
            </w:r>
          </w:p>
        </w:tc>
      </w:tr>
    </w:tbl>
    <w:p w14:paraId="76E824D2" w14:textId="77777777" w:rsidR="007E3DC6" w:rsidRPr="00360615" w:rsidRDefault="007E3DC6" w:rsidP="00B25324">
      <w:pPr>
        <w:ind w:firstLineChars="150" w:firstLine="315"/>
        <w:rPr>
          <w:sz w:val="21"/>
          <w:szCs w:val="20"/>
        </w:rPr>
      </w:pPr>
    </w:p>
    <w:sectPr w:rsidR="007E3DC6" w:rsidRPr="00360615">
      <w:footerReference w:type="default" r:id="rId10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92D0B" w14:textId="77777777" w:rsidR="007F7108" w:rsidRDefault="007F7108" w:rsidP="007E49BF">
      <w:pPr>
        <w:spacing w:line="240" w:lineRule="auto"/>
      </w:pPr>
      <w:r>
        <w:separator/>
      </w:r>
    </w:p>
  </w:endnote>
  <w:endnote w:type="continuationSeparator" w:id="0">
    <w:p w14:paraId="30693311" w14:textId="77777777" w:rsidR="007F7108" w:rsidRDefault="007F7108" w:rsidP="007E49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295900"/>
      <w:docPartObj>
        <w:docPartGallery w:val="Page Numbers (Bottom of Page)"/>
        <w:docPartUnique/>
      </w:docPartObj>
    </w:sdtPr>
    <w:sdtContent>
      <w:p w14:paraId="2A5F4041" w14:textId="23892917" w:rsidR="002A6727" w:rsidRDefault="002A67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2ED1826" w14:textId="77777777" w:rsidR="002A6727" w:rsidRDefault="002A672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C1F29" w14:textId="77777777" w:rsidR="007F7108" w:rsidRDefault="007F7108" w:rsidP="007E49BF">
      <w:pPr>
        <w:spacing w:line="240" w:lineRule="auto"/>
      </w:pPr>
      <w:r>
        <w:separator/>
      </w:r>
    </w:p>
  </w:footnote>
  <w:footnote w:type="continuationSeparator" w:id="0">
    <w:p w14:paraId="34B06703" w14:textId="77777777" w:rsidR="007F7108" w:rsidRDefault="007F7108" w:rsidP="007E49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D1573"/>
    <w:multiLevelType w:val="hybridMultilevel"/>
    <w:tmpl w:val="377CE8A8"/>
    <w:lvl w:ilvl="0" w:tplc="D63C4776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92C6055"/>
    <w:multiLevelType w:val="hybridMultilevel"/>
    <w:tmpl w:val="587AC05E"/>
    <w:lvl w:ilvl="0" w:tplc="89E0E254">
      <w:start w:val="1"/>
      <w:numFmt w:val="japaneseCounting"/>
      <w:lvlText w:val="%1、"/>
      <w:lvlJc w:val="left"/>
      <w:pPr>
        <w:ind w:left="1145" w:hanging="58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2" w15:restartNumberingAfterBreak="0">
    <w:nsid w:val="492F5665"/>
    <w:multiLevelType w:val="hybridMultilevel"/>
    <w:tmpl w:val="62C48D3A"/>
    <w:lvl w:ilvl="0" w:tplc="D63C4776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BD6674B"/>
    <w:multiLevelType w:val="hybridMultilevel"/>
    <w:tmpl w:val="C0D41754"/>
    <w:lvl w:ilvl="0" w:tplc="566E20EE">
      <w:start w:val="1"/>
      <w:numFmt w:val="decimal"/>
      <w:lvlText w:val="[%1]"/>
      <w:lvlJc w:val="left"/>
      <w:pPr>
        <w:ind w:left="440" w:hanging="440"/>
      </w:pPr>
      <w:rPr>
        <w:rFonts w:hint="eastAsia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3FF4FF0"/>
    <w:multiLevelType w:val="hybridMultilevel"/>
    <w:tmpl w:val="ECD66760"/>
    <w:lvl w:ilvl="0" w:tplc="D63C4776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33068788">
    <w:abstractNumId w:val="1"/>
  </w:num>
  <w:num w:numId="2" w16cid:durableId="1659846699">
    <w:abstractNumId w:val="4"/>
  </w:num>
  <w:num w:numId="3" w16cid:durableId="730276177">
    <w:abstractNumId w:val="2"/>
  </w:num>
  <w:num w:numId="4" w16cid:durableId="2098213280">
    <w:abstractNumId w:val="0"/>
  </w:num>
  <w:num w:numId="5" w16cid:durableId="2064524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A7"/>
    <w:rsid w:val="000060FC"/>
    <w:rsid w:val="00007687"/>
    <w:rsid w:val="00020EFD"/>
    <w:rsid w:val="000234D7"/>
    <w:rsid w:val="000244AE"/>
    <w:rsid w:val="00026601"/>
    <w:rsid w:val="00026F6E"/>
    <w:rsid w:val="00036CEC"/>
    <w:rsid w:val="00042C01"/>
    <w:rsid w:val="00043323"/>
    <w:rsid w:val="00047459"/>
    <w:rsid w:val="0005214C"/>
    <w:rsid w:val="0005318B"/>
    <w:rsid w:val="00054CB0"/>
    <w:rsid w:val="0005616F"/>
    <w:rsid w:val="00056CE9"/>
    <w:rsid w:val="0005746E"/>
    <w:rsid w:val="000578CC"/>
    <w:rsid w:val="00067504"/>
    <w:rsid w:val="00077B18"/>
    <w:rsid w:val="00083491"/>
    <w:rsid w:val="00083F85"/>
    <w:rsid w:val="000869A2"/>
    <w:rsid w:val="00087467"/>
    <w:rsid w:val="0009128C"/>
    <w:rsid w:val="0009148D"/>
    <w:rsid w:val="0009312C"/>
    <w:rsid w:val="000945BD"/>
    <w:rsid w:val="000978BF"/>
    <w:rsid w:val="000A2F67"/>
    <w:rsid w:val="000A4C57"/>
    <w:rsid w:val="000A6FA1"/>
    <w:rsid w:val="000A73CA"/>
    <w:rsid w:val="000B20CA"/>
    <w:rsid w:val="000B260F"/>
    <w:rsid w:val="000B2913"/>
    <w:rsid w:val="000B3F5C"/>
    <w:rsid w:val="000B401E"/>
    <w:rsid w:val="000B667E"/>
    <w:rsid w:val="000C123B"/>
    <w:rsid w:val="000C1FF3"/>
    <w:rsid w:val="000C4A13"/>
    <w:rsid w:val="000C593F"/>
    <w:rsid w:val="000C5DD2"/>
    <w:rsid w:val="000C7C30"/>
    <w:rsid w:val="000D41A2"/>
    <w:rsid w:val="000D6758"/>
    <w:rsid w:val="000D694F"/>
    <w:rsid w:val="000E1BDB"/>
    <w:rsid w:val="000F0C36"/>
    <w:rsid w:val="000F49BA"/>
    <w:rsid w:val="000F5A46"/>
    <w:rsid w:val="00100D67"/>
    <w:rsid w:val="00110BC4"/>
    <w:rsid w:val="00112AB8"/>
    <w:rsid w:val="00112D55"/>
    <w:rsid w:val="001204D2"/>
    <w:rsid w:val="001205E0"/>
    <w:rsid w:val="001224F1"/>
    <w:rsid w:val="001246A5"/>
    <w:rsid w:val="0012710A"/>
    <w:rsid w:val="00127621"/>
    <w:rsid w:val="0012765C"/>
    <w:rsid w:val="00127E0F"/>
    <w:rsid w:val="00130399"/>
    <w:rsid w:val="00132179"/>
    <w:rsid w:val="00132EF0"/>
    <w:rsid w:val="00132F85"/>
    <w:rsid w:val="001364FB"/>
    <w:rsid w:val="0014197A"/>
    <w:rsid w:val="00145856"/>
    <w:rsid w:val="00146F0E"/>
    <w:rsid w:val="0015245D"/>
    <w:rsid w:val="0015408B"/>
    <w:rsid w:val="0016107E"/>
    <w:rsid w:val="0016513E"/>
    <w:rsid w:val="00165D8C"/>
    <w:rsid w:val="00166D6D"/>
    <w:rsid w:val="00170119"/>
    <w:rsid w:val="0017080F"/>
    <w:rsid w:val="00170CEB"/>
    <w:rsid w:val="001736BF"/>
    <w:rsid w:val="00174368"/>
    <w:rsid w:val="00183E53"/>
    <w:rsid w:val="001854EA"/>
    <w:rsid w:val="00186593"/>
    <w:rsid w:val="00190801"/>
    <w:rsid w:val="0019217C"/>
    <w:rsid w:val="00192F17"/>
    <w:rsid w:val="001A2983"/>
    <w:rsid w:val="001A38F5"/>
    <w:rsid w:val="001A5FB1"/>
    <w:rsid w:val="001A6277"/>
    <w:rsid w:val="001B160B"/>
    <w:rsid w:val="001B218A"/>
    <w:rsid w:val="001B36B9"/>
    <w:rsid w:val="001B390D"/>
    <w:rsid w:val="001B3BD4"/>
    <w:rsid w:val="001B4071"/>
    <w:rsid w:val="001B7BA1"/>
    <w:rsid w:val="001C01C1"/>
    <w:rsid w:val="001C0B52"/>
    <w:rsid w:val="001C1235"/>
    <w:rsid w:val="001C230C"/>
    <w:rsid w:val="001C37BB"/>
    <w:rsid w:val="001D035F"/>
    <w:rsid w:val="001D1761"/>
    <w:rsid w:val="001D2986"/>
    <w:rsid w:val="001D3227"/>
    <w:rsid w:val="001D4127"/>
    <w:rsid w:val="001D564D"/>
    <w:rsid w:val="001D77CB"/>
    <w:rsid w:val="001E5536"/>
    <w:rsid w:val="001E5C6B"/>
    <w:rsid w:val="001E7063"/>
    <w:rsid w:val="001E73B9"/>
    <w:rsid w:val="001E79C8"/>
    <w:rsid w:val="001F1B0C"/>
    <w:rsid w:val="001F4995"/>
    <w:rsid w:val="001F5387"/>
    <w:rsid w:val="001F5A41"/>
    <w:rsid w:val="001F6563"/>
    <w:rsid w:val="00200F4A"/>
    <w:rsid w:val="002017C0"/>
    <w:rsid w:val="00201EF2"/>
    <w:rsid w:val="00203CB0"/>
    <w:rsid w:val="00205CF1"/>
    <w:rsid w:val="00206723"/>
    <w:rsid w:val="002070CE"/>
    <w:rsid w:val="0021294F"/>
    <w:rsid w:val="002139FF"/>
    <w:rsid w:val="00213B67"/>
    <w:rsid w:val="00214A94"/>
    <w:rsid w:val="0021760A"/>
    <w:rsid w:val="00221040"/>
    <w:rsid w:val="00221CA5"/>
    <w:rsid w:val="002221B0"/>
    <w:rsid w:val="002236E7"/>
    <w:rsid w:val="0022639E"/>
    <w:rsid w:val="00227401"/>
    <w:rsid w:val="00230238"/>
    <w:rsid w:val="0023542C"/>
    <w:rsid w:val="0023558D"/>
    <w:rsid w:val="0023633F"/>
    <w:rsid w:val="00236E86"/>
    <w:rsid w:val="00237993"/>
    <w:rsid w:val="00241EB1"/>
    <w:rsid w:val="00251586"/>
    <w:rsid w:val="00251626"/>
    <w:rsid w:val="002522DB"/>
    <w:rsid w:val="00255F60"/>
    <w:rsid w:val="0026026F"/>
    <w:rsid w:val="0026076D"/>
    <w:rsid w:val="00261F5B"/>
    <w:rsid w:val="0026393A"/>
    <w:rsid w:val="002646CA"/>
    <w:rsid w:val="0026603D"/>
    <w:rsid w:val="002700DF"/>
    <w:rsid w:val="00272667"/>
    <w:rsid w:val="00273CA9"/>
    <w:rsid w:val="00275D84"/>
    <w:rsid w:val="0028116B"/>
    <w:rsid w:val="00293001"/>
    <w:rsid w:val="00293DD2"/>
    <w:rsid w:val="002A1DCB"/>
    <w:rsid w:val="002A1DF8"/>
    <w:rsid w:val="002A29B5"/>
    <w:rsid w:val="002A318A"/>
    <w:rsid w:val="002A3CAA"/>
    <w:rsid w:val="002A42E9"/>
    <w:rsid w:val="002A6727"/>
    <w:rsid w:val="002A6F1B"/>
    <w:rsid w:val="002B1A79"/>
    <w:rsid w:val="002B462A"/>
    <w:rsid w:val="002B568E"/>
    <w:rsid w:val="002B57ED"/>
    <w:rsid w:val="002B7F4D"/>
    <w:rsid w:val="002C1606"/>
    <w:rsid w:val="002C1CDE"/>
    <w:rsid w:val="002C2DD5"/>
    <w:rsid w:val="002C343F"/>
    <w:rsid w:val="002C7DD3"/>
    <w:rsid w:val="002D15BA"/>
    <w:rsid w:val="002D1A27"/>
    <w:rsid w:val="002D41F2"/>
    <w:rsid w:val="002D66D2"/>
    <w:rsid w:val="002D7DAC"/>
    <w:rsid w:val="002E2289"/>
    <w:rsid w:val="002E590A"/>
    <w:rsid w:val="002F1AA8"/>
    <w:rsid w:val="002F3208"/>
    <w:rsid w:val="002F3EED"/>
    <w:rsid w:val="00305D88"/>
    <w:rsid w:val="003061BC"/>
    <w:rsid w:val="00310E28"/>
    <w:rsid w:val="0031787F"/>
    <w:rsid w:val="00320F23"/>
    <w:rsid w:val="0032230D"/>
    <w:rsid w:val="00327A9F"/>
    <w:rsid w:val="003326F2"/>
    <w:rsid w:val="0033611B"/>
    <w:rsid w:val="003410D2"/>
    <w:rsid w:val="0034176C"/>
    <w:rsid w:val="00343C44"/>
    <w:rsid w:val="00344170"/>
    <w:rsid w:val="0035098B"/>
    <w:rsid w:val="00353CC3"/>
    <w:rsid w:val="0035590E"/>
    <w:rsid w:val="00360091"/>
    <w:rsid w:val="00360615"/>
    <w:rsid w:val="00361C3C"/>
    <w:rsid w:val="0036296C"/>
    <w:rsid w:val="003649E0"/>
    <w:rsid w:val="00366F13"/>
    <w:rsid w:val="00372687"/>
    <w:rsid w:val="00382558"/>
    <w:rsid w:val="00383B81"/>
    <w:rsid w:val="003901B6"/>
    <w:rsid w:val="00390CDE"/>
    <w:rsid w:val="003926F2"/>
    <w:rsid w:val="00396144"/>
    <w:rsid w:val="003961A5"/>
    <w:rsid w:val="00396384"/>
    <w:rsid w:val="003A0BAA"/>
    <w:rsid w:val="003A2DE0"/>
    <w:rsid w:val="003A553F"/>
    <w:rsid w:val="003A7775"/>
    <w:rsid w:val="003B0A5D"/>
    <w:rsid w:val="003B0AD6"/>
    <w:rsid w:val="003B1621"/>
    <w:rsid w:val="003B1889"/>
    <w:rsid w:val="003B238B"/>
    <w:rsid w:val="003B4A9A"/>
    <w:rsid w:val="003B65C1"/>
    <w:rsid w:val="003C54FC"/>
    <w:rsid w:val="003C5E20"/>
    <w:rsid w:val="003C5F95"/>
    <w:rsid w:val="003E1EE7"/>
    <w:rsid w:val="003E213C"/>
    <w:rsid w:val="003E221C"/>
    <w:rsid w:val="003E3FC1"/>
    <w:rsid w:val="003E4B78"/>
    <w:rsid w:val="003F1599"/>
    <w:rsid w:val="003F46FD"/>
    <w:rsid w:val="003F5854"/>
    <w:rsid w:val="004025FC"/>
    <w:rsid w:val="00406B92"/>
    <w:rsid w:val="00410296"/>
    <w:rsid w:val="004153AB"/>
    <w:rsid w:val="004155C8"/>
    <w:rsid w:val="00420878"/>
    <w:rsid w:val="00420FA8"/>
    <w:rsid w:val="004210FA"/>
    <w:rsid w:val="00421D06"/>
    <w:rsid w:val="004221AF"/>
    <w:rsid w:val="004222C7"/>
    <w:rsid w:val="004223BF"/>
    <w:rsid w:val="0042254F"/>
    <w:rsid w:val="0042273D"/>
    <w:rsid w:val="004233FA"/>
    <w:rsid w:val="00424AE3"/>
    <w:rsid w:val="00426E16"/>
    <w:rsid w:val="00431D99"/>
    <w:rsid w:val="004357EF"/>
    <w:rsid w:val="0043793E"/>
    <w:rsid w:val="0044052F"/>
    <w:rsid w:val="0044059F"/>
    <w:rsid w:val="0044301F"/>
    <w:rsid w:val="00443706"/>
    <w:rsid w:val="00444AF0"/>
    <w:rsid w:val="00447193"/>
    <w:rsid w:val="004503B4"/>
    <w:rsid w:val="00450E80"/>
    <w:rsid w:val="004527F1"/>
    <w:rsid w:val="00455CC8"/>
    <w:rsid w:val="004604B9"/>
    <w:rsid w:val="004629CA"/>
    <w:rsid w:val="004629EF"/>
    <w:rsid w:val="00464C5A"/>
    <w:rsid w:val="00466924"/>
    <w:rsid w:val="004717E6"/>
    <w:rsid w:val="00474B19"/>
    <w:rsid w:val="0047591A"/>
    <w:rsid w:val="00476660"/>
    <w:rsid w:val="00477A46"/>
    <w:rsid w:val="00480234"/>
    <w:rsid w:val="00480D53"/>
    <w:rsid w:val="0048240C"/>
    <w:rsid w:val="00484496"/>
    <w:rsid w:val="00484EB8"/>
    <w:rsid w:val="0048616B"/>
    <w:rsid w:val="004862D7"/>
    <w:rsid w:val="00486FD1"/>
    <w:rsid w:val="00492D23"/>
    <w:rsid w:val="00493026"/>
    <w:rsid w:val="004938CD"/>
    <w:rsid w:val="0049623B"/>
    <w:rsid w:val="004A2CA2"/>
    <w:rsid w:val="004A2CFD"/>
    <w:rsid w:val="004A344C"/>
    <w:rsid w:val="004A64B2"/>
    <w:rsid w:val="004B1412"/>
    <w:rsid w:val="004B18FC"/>
    <w:rsid w:val="004B4347"/>
    <w:rsid w:val="004B5C15"/>
    <w:rsid w:val="004B5D77"/>
    <w:rsid w:val="004B7917"/>
    <w:rsid w:val="004C1607"/>
    <w:rsid w:val="004C2084"/>
    <w:rsid w:val="004C33C3"/>
    <w:rsid w:val="004C5212"/>
    <w:rsid w:val="004C6B76"/>
    <w:rsid w:val="004D0FD1"/>
    <w:rsid w:val="004D15CA"/>
    <w:rsid w:val="004D2B72"/>
    <w:rsid w:val="004D3CFC"/>
    <w:rsid w:val="004D6D31"/>
    <w:rsid w:val="004E2D37"/>
    <w:rsid w:val="004E3096"/>
    <w:rsid w:val="004E42CF"/>
    <w:rsid w:val="004E458E"/>
    <w:rsid w:val="004E4902"/>
    <w:rsid w:val="004E5DFD"/>
    <w:rsid w:val="004E5F5D"/>
    <w:rsid w:val="004F052D"/>
    <w:rsid w:val="004F1960"/>
    <w:rsid w:val="004F76C5"/>
    <w:rsid w:val="004F7E7A"/>
    <w:rsid w:val="0050051D"/>
    <w:rsid w:val="0051030F"/>
    <w:rsid w:val="00515485"/>
    <w:rsid w:val="005221AF"/>
    <w:rsid w:val="00522832"/>
    <w:rsid w:val="00525226"/>
    <w:rsid w:val="00527468"/>
    <w:rsid w:val="0052778C"/>
    <w:rsid w:val="00527A25"/>
    <w:rsid w:val="0054173F"/>
    <w:rsid w:val="005472F1"/>
    <w:rsid w:val="005514E1"/>
    <w:rsid w:val="00554039"/>
    <w:rsid w:val="00554103"/>
    <w:rsid w:val="00556D69"/>
    <w:rsid w:val="005610FD"/>
    <w:rsid w:val="00561973"/>
    <w:rsid w:val="005624E8"/>
    <w:rsid w:val="005653AF"/>
    <w:rsid w:val="00573966"/>
    <w:rsid w:val="00574579"/>
    <w:rsid w:val="005751D9"/>
    <w:rsid w:val="005756EC"/>
    <w:rsid w:val="00576531"/>
    <w:rsid w:val="00576654"/>
    <w:rsid w:val="00576FDB"/>
    <w:rsid w:val="00581444"/>
    <w:rsid w:val="0058182D"/>
    <w:rsid w:val="005821E2"/>
    <w:rsid w:val="005828FA"/>
    <w:rsid w:val="00583725"/>
    <w:rsid w:val="00584B15"/>
    <w:rsid w:val="00590F4D"/>
    <w:rsid w:val="00592BCB"/>
    <w:rsid w:val="0059350B"/>
    <w:rsid w:val="0059360B"/>
    <w:rsid w:val="005978B3"/>
    <w:rsid w:val="005A3A5E"/>
    <w:rsid w:val="005A468E"/>
    <w:rsid w:val="005A5798"/>
    <w:rsid w:val="005A5B7C"/>
    <w:rsid w:val="005A6FA3"/>
    <w:rsid w:val="005A7B60"/>
    <w:rsid w:val="005B1C31"/>
    <w:rsid w:val="005B6B9C"/>
    <w:rsid w:val="005C1BC6"/>
    <w:rsid w:val="005C4612"/>
    <w:rsid w:val="005C4BF9"/>
    <w:rsid w:val="005C4EE2"/>
    <w:rsid w:val="005D010F"/>
    <w:rsid w:val="005D074F"/>
    <w:rsid w:val="005D14F8"/>
    <w:rsid w:val="005D35D3"/>
    <w:rsid w:val="005D4816"/>
    <w:rsid w:val="005D5E65"/>
    <w:rsid w:val="005D7F6C"/>
    <w:rsid w:val="005E072D"/>
    <w:rsid w:val="005E1EAA"/>
    <w:rsid w:val="005E3DC6"/>
    <w:rsid w:val="005F0C0A"/>
    <w:rsid w:val="005F18DA"/>
    <w:rsid w:val="005F2E24"/>
    <w:rsid w:val="005F31AE"/>
    <w:rsid w:val="005F5D42"/>
    <w:rsid w:val="00600B10"/>
    <w:rsid w:val="0060609E"/>
    <w:rsid w:val="00611CDC"/>
    <w:rsid w:val="006129ED"/>
    <w:rsid w:val="00614DDC"/>
    <w:rsid w:val="00616B63"/>
    <w:rsid w:val="006213FB"/>
    <w:rsid w:val="00622D27"/>
    <w:rsid w:val="006235D9"/>
    <w:rsid w:val="0062395C"/>
    <w:rsid w:val="00624DC9"/>
    <w:rsid w:val="00624E25"/>
    <w:rsid w:val="00624F6E"/>
    <w:rsid w:val="00630186"/>
    <w:rsid w:val="00633254"/>
    <w:rsid w:val="006336D3"/>
    <w:rsid w:val="00634557"/>
    <w:rsid w:val="0063564E"/>
    <w:rsid w:val="0064088E"/>
    <w:rsid w:val="00644545"/>
    <w:rsid w:val="00652D68"/>
    <w:rsid w:val="0065355F"/>
    <w:rsid w:val="00653673"/>
    <w:rsid w:val="00653869"/>
    <w:rsid w:val="00656556"/>
    <w:rsid w:val="00657A29"/>
    <w:rsid w:val="0066107B"/>
    <w:rsid w:val="00661C6F"/>
    <w:rsid w:val="00664DCD"/>
    <w:rsid w:val="006652F9"/>
    <w:rsid w:val="00665C9A"/>
    <w:rsid w:val="00674C20"/>
    <w:rsid w:val="00674E27"/>
    <w:rsid w:val="00675169"/>
    <w:rsid w:val="00675AC3"/>
    <w:rsid w:val="006812BE"/>
    <w:rsid w:val="00683249"/>
    <w:rsid w:val="0068367C"/>
    <w:rsid w:val="006860B0"/>
    <w:rsid w:val="0069006F"/>
    <w:rsid w:val="00690F2F"/>
    <w:rsid w:val="00691680"/>
    <w:rsid w:val="00693F1B"/>
    <w:rsid w:val="00694BBA"/>
    <w:rsid w:val="0069688D"/>
    <w:rsid w:val="006972FE"/>
    <w:rsid w:val="006A0F9A"/>
    <w:rsid w:val="006A2779"/>
    <w:rsid w:val="006A4D73"/>
    <w:rsid w:val="006A7AC1"/>
    <w:rsid w:val="006B17E4"/>
    <w:rsid w:val="006B2A1C"/>
    <w:rsid w:val="006B524E"/>
    <w:rsid w:val="006B6FDC"/>
    <w:rsid w:val="006C3CB3"/>
    <w:rsid w:val="006C4580"/>
    <w:rsid w:val="006C59DF"/>
    <w:rsid w:val="006C5B09"/>
    <w:rsid w:val="006C65EE"/>
    <w:rsid w:val="006C6FB4"/>
    <w:rsid w:val="006D24D5"/>
    <w:rsid w:val="006D3553"/>
    <w:rsid w:val="006D3C32"/>
    <w:rsid w:val="006D5654"/>
    <w:rsid w:val="006D6ED7"/>
    <w:rsid w:val="006E3672"/>
    <w:rsid w:val="006E5C6D"/>
    <w:rsid w:val="006E5F66"/>
    <w:rsid w:val="006F1984"/>
    <w:rsid w:val="0070234B"/>
    <w:rsid w:val="00710846"/>
    <w:rsid w:val="00710A0A"/>
    <w:rsid w:val="007112B8"/>
    <w:rsid w:val="00711664"/>
    <w:rsid w:val="00711E61"/>
    <w:rsid w:val="0071246D"/>
    <w:rsid w:val="00712A76"/>
    <w:rsid w:val="007156C9"/>
    <w:rsid w:val="00716EF7"/>
    <w:rsid w:val="0072061F"/>
    <w:rsid w:val="007237F3"/>
    <w:rsid w:val="0073119C"/>
    <w:rsid w:val="007355A0"/>
    <w:rsid w:val="00736430"/>
    <w:rsid w:val="007375D2"/>
    <w:rsid w:val="00740F53"/>
    <w:rsid w:val="00741379"/>
    <w:rsid w:val="00743392"/>
    <w:rsid w:val="007470D6"/>
    <w:rsid w:val="007556E4"/>
    <w:rsid w:val="00755D45"/>
    <w:rsid w:val="00760415"/>
    <w:rsid w:val="0076117A"/>
    <w:rsid w:val="00761AFE"/>
    <w:rsid w:val="00767FB8"/>
    <w:rsid w:val="00775772"/>
    <w:rsid w:val="00777302"/>
    <w:rsid w:val="00777D1F"/>
    <w:rsid w:val="00783C7C"/>
    <w:rsid w:val="00784072"/>
    <w:rsid w:val="0078493F"/>
    <w:rsid w:val="0078566C"/>
    <w:rsid w:val="00787941"/>
    <w:rsid w:val="0079338A"/>
    <w:rsid w:val="007944D6"/>
    <w:rsid w:val="007946F9"/>
    <w:rsid w:val="00795967"/>
    <w:rsid w:val="007B13EF"/>
    <w:rsid w:val="007B19AA"/>
    <w:rsid w:val="007B215C"/>
    <w:rsid w:val="007B2BEB"/>
    <w:rsid w:val="007B4417"/>
    <w:rsid w:val="007B714C"/>
    <w:rsid w:val="007C097A"/>
    <w:rsid w:val="007C2623"/>
    <w:rsid w:val="007C640F"/>
    <w:rsid w:val="007D05F1"/>
    <w:rsid w:val="007D11C2"/>
    <w:rsid w:val="007D1205"/>
    <w:rsid w:val="007D25EF"/>
    <w:rsid w:val="007D2C47"/>
    <w:rsid w:val="007D4410"/>
    <w:rsid w:val="007E3418"/>
    <w:rsid w:val="007E3DC6"/>
    <w:rsid w:val="007E49BF"/>
    <w:rsid w:val="007F0984"/>
    <w:rsid w:val="007F1D5E"/>
    <w:rsid w:val="007F22A1"/>
    <w:rsid w:val="007F3DF2"/>
    <w:rsid w:val="007F48DA"/>
    <w:rsid w:val="007F5480"/>
    <w:rsid w:val="007F7108"/>
    <w:rsid w:val="008015F4"/>
    <w:rsid w:val="0080202B"/>
    <w:rsid w:val="00802173"/>
    <w:rsid w:val="008036FC"/>
    <w:rsid w:val="00805066"/>
    <w:rsid w:val="008060CA"/>
    <w:rsid w:val="008101D3"/>
    <w:rsid w:val="00811303"/>
    <w:rsid w:val="0081326C"/>
    <w:rsid w:val="00815BB9"/>
    <w:rsid w:val="00815E4F"/>
    <w:rsid w:val="0082029E"/>
    <w:rsid w:val="00826BAF"/>
    <w:rsid w:val="00830B13"/>
    <w:rsid w:val="00831F2B"/>
    <w:rsid w:val="0083522C"/>
    <w:rsid w:val="008367ED"/>
    <w:rsid w:val="008412BD"/>
    <w:rsid w:val="008425DB"/>
    <w:rsid w:val="0084355E"/>
    <w:rsid w:val="00843A3E"/>
    <w:rsid w:val="00843DD4"/>
    <w:rsid w:val="00845C14"/>
    <w:rsid w:val="0084665D"/>
    <w:rsid w:val="00847CF3"/>
    <w:rsid w:val="00850433"/>
    <w:rsid w:val="00854741"/>
    <w:rsid w:val="00855747"/>
    <w:rsid w:val="00856577"/>
    <w:rsid w:val="00862513"/>
    <w:rsid w:val="00862938"/>
    <w:rsid w:val="00863340"/>
    <w:rsid w:val="00863D11"/>
    <w:rsid w:val="00873778"/>
    <w:rsid w:val="008761E5"/>
    <w:rsid w:val="00876A44"/>
    <w:rsid w:val="0087717E"/>
    <w:rsid w:val="00877E18"/>
    <w:rsid w:val="0088388B"/>
    <w:rsid w:val="0088530D"/>
    <w:rsid w:val="00886035"/>
    <w:rsid w:val="0088779C"/>
    <w:rsid w:val="00892DDB"/>
    <w:rsid w:val="008938FA"/>
    <w:rsid w:val="008965E1"/>
    <w:rsid w:val="00897E75"/>
    <w:rsid w:val="008A30C7"/>
    <w:rsid w:val="008A3E4D"/>
    <w:rsid w:val="008A444D"/>
    <w:rsid w:val="008A4E14"/>
    <w:rsid w:val="008B0657"/>
    <w:rsid w:val="008B3646"/>
    <w:rsid w:val="008B39F7"/>
    <w:rsid w:val="008B41CA"/>
    <w:rsid w:val="008C4103"/>
    <w:rsid w:val="008C6B2E"/>
    <w:rsid w:val="008C79E9"/>
    <w:rsid w:val="008D06DB"/>
    <w:rsid w:val="008D24B8"/>
    <w:rsid w:val="008D549A"/>
    <w:rsid w:val="008D5CE8"/>
    <w:rsid w:val="008E2E0C"/>
    <w:rsid w:val="008E3A62"/>
    <w:rsid w:val="008F1A23"/>
    <w:rsid w:val="008F1F33"/>
    <w:rsid w:val="008F2725"/>
    <w:rsid w:val="008F2E57"/>
    <w:rsid w:val="008F656B"/>
    <w:rsid w:val="008F7D84"/>
    <w:rsid w:val="00903EDB"/>
    <w:rsid w:val="00905355"/>
    <w:rsid w:val="009055C4"/>
    <w:rsid w:val="00905643"/>
    <w:rsid w:val="0090622E"/>
    <w:rsid w:val="009078E4"/>
    <w:rsid w:val="009100B3"/>
    <w:rsid w:val="009237B9"/>
    <w:rsid w:val="00923957"/>
    <w:rsid w:val="0092648E"/>
    <w:rsid w:val="009269A9"/>
    <w:rsid w:val="00932019"/>
    <w:rsid w:val="009334C2"/>
    <w:rsid w:val="009347D3"/>
    <w:rsid w:val="0094058A"/>
    <w:rsid w:val="00944504"/>
    <w:rsid w:val="009464E2"/>
    <w:rsid w:val="00946CC4"/>
    <w:rsid w:val="00947195"/>
    <w:rsid w:val="00950723"/>
    <w:rsid w:val="00953487"/>
    <w:rsid w:val="00953A0B"/>
    <w:rsid w:val="00954E69"/>
    <w:rsid w:val="00955346"/>
    <w:rsid w:val="009560D8"/>
    <w:rsid w:val="0095676C"/>
    <w:rsid w:val="00957457"/>
    <w:rsid w:val="00962DE2"/>
    <w:rsid w:val="00964A9D"/>
    <w:rsid w:val="009658F8"/>
    <w:rsid w:val="0096747D"/>
    <w:rsid w:val="0097068F"/>
    <w:rsid w:val="00974F1A"/>
    <w:rsid w:val="009769CD"/>
    <w:rsid w:val="00976A9F"/>
    <w:rsid w:val="00976B93"/>
    <w:rsid w:val="00981CFC"/>
    <w:rsid w:val="00984053"/>
    <w:rsid w:val="0098480C"/>
    <w:rsid w:val="00991B1C"/>
    <w:rsid w:val="00992470"/>
    <w:rsid w:val="009937F3"/>
    <w:rsid w:val="00993FD9"/>
    <w:rsid w:val="0099463C"/>
    <w:rsid w:val="009A0088"/>
    <w:rsid w:val="009A0B69"/>
    <w:rsid w:val="009B0D58"/>
    <w:rsid w:val="009B15D6"/>
    <w:rsid w:val="009B29B3"/>
    <w:rsid w:val="009B44E5"/>
    <w:rsid w:val="009B7464"/>
    <w:rsid w:val="009B7ACE"/>
    <w:rsid w:val="009C36B2"/>
    <w:rsid w:val="009C3B81"/>
    <w:rsid w:val="009C4788"/>
    <w:rsid w:val="009C49E3"/>
    <w:rsid w:val="009C4CE2"/>
    <w:rsid w:val="009C5441"/>
    <w:rsid w:val="009C6970"/>
    <w:rsid w:val="009C6B93"/>
    <w:rsid w:val="009C6D66"/>
    <w:rsid w:val="009D7797"/>
    <w:rsid w:val="009E1881"/>
    <w:rsid w:val="009E5041"/>
    <w:rsid w:val="009E7E56"/>
    <w:rsid w:val="009F0AB8"/>
    <w:rsid w:val="009F27A3"/>
    <w:rsid w:val="009F51D2"/>
    <w:rsid w:val="009F7874"/>
    <w:rsid w:val="009F7B5D"/>
    <w:rsid w:val="009F7E13"/>
    <w:rsid w:val="00A047A4"/>
    <w:rsid w:val="00A05362"/>
    <w:rsid w:val="00A05E38"/>
    <w:rsid w:val="00A156BE"/>
    <w:rsid w:val="00A15764"/>
    <w:rsid w:val="00A159F5"/>
    <w:rsid w:val="00A1624D"/>
    <w:rsid w:val="00A1661C"/>
    <w:rsid w:val="00A16DE5"/>
    <w:rsid w:val="00A17888"/>
    <w:rsid w:val="00A23ACF"/>
    <w:rsid w:val="00A243C6"/>
    <w:rsid w:val="00A26AF0"/>
    <w:rsid w:val="00A329DF"/>
    <w:rsid w:val="00A3361F"/>
    <w:rsid w:val="00A33C35"/>
    <w:rsid w:val="00A33E6D"/>
    <w:rsid w:val="00A41F7B"/>
    <w:rsid w:val="00A41F9E"/>
    <w:rsid w:val="00A42596"/>
    <w:rsid w:val="00A512DD"/>
    <w:rsid w:val="00A52712"/>
    <w:rsid w:val="00A52D14"/>
    <w:rsid w:val="00A53BA0"/>
    <w:rsid w:val="00A545AE"/>
    <w:rsid w:val="00A56986"/>
    <w:rsid w:val="00A60659"/>
    <w:rsid w:val="00A6751A"/>
    <w:rsid w:val="00A71AF3"/>
    <w:rsid w:val="00A720BE"/>
    <w:rsid w:val="00A734D8"/>
    <w:rsid w:val="00A74832"/>
    <w:rsid w:val="00A775FD"/>
    <w:rsid w:val="00A848FD"/>
    <w:rsid w:val="00A855C5"/>
    <w:rsid w:val="00A901E1"/>
    <w:rsid w:val="00A91A5D"/>
    <w:rsid w:val="00A91AB8"/>
    <w:rsid w:val="00A950F9"/>
    <w:rsid w:val="00A95AD8"/>
    <w:rsid w:val="00A95D7D"/>
    <w:rsid w:val="00AA0058"/>
    <w:rsid w:val="00AA0EF5"/>
    <w:rsid w:val="00AA3752"/>
    <w:rsid w:val="00AA6283"/>
    <w:rsid w:val="00AA6AAB"/>
    <w:rsid w:val="00AB03BB"/>
    <w:rsid w:val="00AB1130"/>
    <w:rsid w:val="00AB2257"/>
    <w:rsid w:val="00AB2A3E"/>
    <w:rsid w:val="00AB3812"/>
    <w:rsid w:val="00AB398F"/>
    <w:rsid w:val="00AB3D56"/>
    <w:rsid w:val="00AB41C2"/>
    <w:rsid w:val="00AB4706"/>
    <w:rsid w:val="00AB5581"/>
    <w:rsid w:val="00AB58AF"/>
    <w:rsid w:val="00AB6BFF"/>
    <w:rsid w:val="00AB6C17"/>
    <w:rsid w:val="00AB6E7F"/>
    <w:rsid w:val="00AC4E9B"/>
    <w:rsid w:val="00AC7658"/>
    <w:rsid w:val="00AD3801"/>
    <w:rsid w:val="00AD4D29"/>
    <w:rsid w:val="00AE2EE5"/>
    <w:rsid w:val="00AE3384"/>
    <w:rsid w:val="00AE4865"/>
    <w:rsid w:val="00AF519C"/>
    <w:rsid w:val="00AF6443"/>
    <w:rsid w:val="00AF7957"/>
    <w:rsid w:val="00B03415"/>
    <w:rsid w:val="00B06AAD"/>
    <w:rsid w:val="00B06C9F"/>
    <w:rsid w:val="00B15384"/>
    <w:rsid w:val="00B15BB6"/>
    <w:rsid w:val="00B25324"/>
    <w:rsid w:val="00B25DEA"/>
    <w:rsid w:val="00B260FC"/>
    <w:rsid w:val="00B26223"/>
    <w:rsid w:val="00B31C85"/>
    <w:rsid w:val="00B31D50"/>
    <w:rsid w:val="00B3307E"/>
    <w:rsid w:val="00B34415"/>
    <w:rsid w:val="00B35521"/>
    <w:rsid w:val="00B37352"/>
    <w:rsid w:val="00B3746E"/>
    <w:rsid w:val="00B424D5"/>
    <w:rsid w:val="00B42BC6"/>
    <w:rsid w:val="00B43799"/>
    <w:rsid w:val="00B4391F"/>
    <w:rsid w:val="00B4437E"/>
    <w:rsid w:val="00B44B7F"/>
    <w:rsid w:val="00B4633C"/>
    <w:rsid w:val="00B47A16"/>
    <w:rsid w:val="00B502E3"/>
    <w:rsid w:val="00B537E2"/>
    <w:rsid w:val="00B53EB5"/>
    <w:rsid w:val="00B54F47"/>
    <w:rsid w:val="00B57D59"/>
    <w:rsid w:val="00B601BD"/>
    <w:rsid w:val="00B6564B"/>
    <w:rsid w:val="00B661BC"/>
    <w:rsid w:val="00B66F08"/>
    <w:rsid w:val="00B71832"/>
    <w:rsid w:val="00B73962"/>
    <w:rsid w:val="00B76030"/>
    <w:rsid w:val="00B8131D"/>
    <w:rsid w:val="00B81A87"/>
    <w:rsid w:val="00B833E7"/>
    <w:rsid w:val="00B949D7"/>
    <w:rsid w:val="00B94C24"/>
    <w:rsid w:val="00B94E5A"/>
    <w:rsid w:val="00B9601E"/>
    <w:rsid w:val="00BA0254"/>
    <w:rsid w:val="00BA3023"/>
    <w:rsid w:val="00BA5921"/>
    <w:rsid w:val="00BB06E8"/>
    <w:rsid w:val="00BB0FE7"/>
    <w:rsid w:val="00BB47A7"/>
    <w:rsid w:val="00BB65B7"/>
    <w:rsid w:val="00BC07EF"/>
    <w:rsid w:val="00BD0DD6"/>
    <w:rsid w:val="00BD442E"/>
    <w:rsid w:val="00BD50DF"/>
    <w:rsid w:val="00BD6316"/>
    <w:rsid w:val="00BD6753"/>
    <w:rsid w:val="00BE5C01"/>
    <w:rsid w:val="00BE7242"/>
    <w:rsid w:val="00BF2268"/>
    <w:rsid w:val="00BF4421"/>
    <w:rsid w:val="00C04893"/>
    <w:rsid w:val="00C051DB"/>
    <w:rsid w:val="00C05464"/>
    <w:rsid w:val="00C06CB5"/>
    <w:rsid w:val="00C07148"/>
    <w:rsid w:val="00C1105F"/>
    <w:rsid w:val="00C11741"/>
    <w:rsid w:val="00C14006"/>
    <w:rsid w:val="00C147CE"/>
    <w:rsid w:val="00C217AF"/>
    <w:rsid w:val="00C217D2"/>
    <w:rsid w:val="00C301D4"/>
    <w:rsid w:val="00C319AE"/>
    <w:rsid w:val="00C32140"/>
    <w:rsid w:val="00C336B1"/>
    <w:rsid w:val="00C33A49"/>
    <w:rsid w:val="00C34BD5"/>
    <w:rsid w:val="00C353BE"/>
    <w:rsid w:val="00C3544C"/>
    <w:rsid w:val="00C3692D"/>
    <w:rsid w:val="00C37739"/>
    <w:rsid w:val="00C41C1C"/>
    <w:rsid w:val="00C44411"/>
    <w:rsid w:val="00C4462F"/>
    <w:rsid w:val="00C456C3"/>
    <w:rsid w:val="00C46EDC"/>
    <w:rsid w:val="00C47784"/>
    <w:rsid w:val="00C51720"/>
    <w:rsid w:val="00C5381F"/>
    <w:rsid w:val="00C54D8F"/>
    <w:rsid w:val="00C556A6"/>
    <w:rsid w:val="00C565B7"/>
    <w:rsid w:val="00C5786E"/>
    <w:rsid w:val="00C57AB5"/>
    <w:rsid w:val="00C612A4"/>
    <w:rsid w:val="00C71656"/>
    <w:rsid w:val="00C75E8E"/>
    <w:rsid w:val="00C80141"/>
    <w:rsid w:val="00C803E2"/>
    <w:rsid w:val="00C80E1A"/>
    <w:rsid w:val="00C81094"/>
    <w:rsid w:val="00C811A9"/>
    <w:rsid w:val="00C827C4"/>
    <w:rsid w:val="00C85F71"/>
    <w:rsid w:val="00C87DD3"/>
    <w:rsid w:val="00C92ECB"/>
    <w:rsid w:val="00C93855"/>
    <w:rsid w:val="00C93D9F"/>
    <w:rsid w:val="00C94943"/>
    <w:rsid w:val="00CA2642"/>
    <w:rsid w:val="00CA397F"/>
    <w:rsid w:val="00CA43A2"/>
    <w:rsid w:val="00CA4908"/>
    <w:rsid w:val="00CA4BE9"/>
    <w:rsid w:val="00CA6772"/>
    <w:rsid w:val="00CA767D"/>
    <w:rsid w:val="00CB1C85"/>
    <w:rsid w:val="00CB2893"/>
    <w:rsid w:val="00CB29FF"/>
    <w:rsid w:val="00CB4742"/>
    <w:rsid w:val="00CB502C"/>
    <w:rsid w:val="00CB51AF"/>
    <w:rsid w:val="00CB782C"/>
    <w:rsid w:val="00CC0D81"/>
    <w:rsid w:val="00CC1117"/>
    <w:rsid w:val="00CC4A35"/>
    <w:rsid w:val="00CC53B5"/>
    <w:rsid w:val="00CC72A9"/>
    <w:rsid w:val="00CD059C"/>
    <w:rsid w:val="00CD08EB"/>
    <w:rsid w:val="00CD2A8D"/>
    <w:rsid w:val="00CE094C"/>
    <w:rsid w:val="00CE0D2B"/>
    <w:rsid w:val="00CE1AF5"/>
    <w:rsid w:val="00CE3788"/>
    <w:rsid w:val="00CE3BA8"/>
    <w:rsid w:val="00CE6AD0"/>
    <w:rsid w:val="00CF0F3D"/>
    <w:rsid w:val="00CF21B1"/>
    <w:rsid w:val="00CF2DF0"/>
    <w:rsid w:val="00CF3A43"/>
    <w:rsid w:val="00D02972"/>
    <w:rsid w:val="00D02E72"/>
    <w:rsid w:val="00D03CCD"/>
    <w:rsid w:val="00D0555F"/>
    <w:rsid w:val="00D0596C"/>
    <w:rsid w:val="00D06B9A"/>
    <w:rsid w:val="00D1314B"/>
    <w:rsid w:val="00D2011C"/>
    <w:rsid w:val="00D24401"/>
    <w:rsid w:val="00D302DB"/>
    <w:rsid w:val="00D30FBD"/>
    <w:rsid w:val="00D31159"/>
    <w:rsid w:val="00D31E60"/>
    <w:rsid w:val="00D32811"/>
    <w:rsid w:val="00D3770B"/>
    <w:rsid w:val="00D37A51"/>
    <w:rsid w:val="00D430F8"/>
    <w:rsid w:val="00D45098"/>
    <w:rsid w:val="00D47D32"/>
    <w:rsid w:val="00D504F0"/>
    <w:rsid w:val="00D5306E"/>
    <w:rsid w:val="00D57A72"/>
    <w:rsid w:val="00D611B5"/>
    <w:rsid w:val="00D61943"/>
    <w:rsid w:val="00D619F0"/>
    <w:rsid w:val="00D62E7A"/>
    <w:rsid w:val="00D652F5"/>
    <w:rsid w:val="00D65749"/>
    <w:rsid w:val="00D670B9"/>
    <w:rsid w:val="00D70FA0"/>
    <w:rsid w:val="00D71A3B"/>
    <w:rsid w:val="00D7250F"/>
    <w:rsid w:val="00D7608A"/>
    <w:rsid w:val="00D815EA"/>
    <w:rsid w:val="00D81A4B"/>
    <w:rsid w:val="00D82BA0"/>
    <w:rsid w:val="00D8402F"/>
    <w:rsid w:val="00D85F28"/>
    <w:rsid w:val="00D9087C"/>
    <w:rsid w:val="00D91AE6"/>
    <w:rsid w:val="00D92D52"/>
    <w:rsid w:val="00D9423E"/>
    <w:rsid w:val="00D9516A"/>
    <w:rsid w:val="00D96745"/>
    <w:rsid w:val="00DA1490"/>
    <w:rsid w:val="00DA26E2"/>
    <w:rsid w:val="00DA2EFF"/>
    <w:rsid w:val="00DA3272"/>
    <w:rsid w:val="00DA434A"/>
    <w:rsid w:val="00DB1158"/>
    <w:rsid w:val="00DB293F"/>
    <w:rsid w:val="00DB2943"/>
    <w:rsid w:val="00DB7034"/>
    <w:rsid w:val="00DC3808"/>
    <w:rsid w:val="00DC3FDD"/>
    <w:rsid w:val="00DC5946"/>
    <w:rsid w:val="00DD0151"/>
    <w:rsid w:val="00DD03C1"/>
    <w:rsid w:val="00DD0D9B"/>
    <w:rsid w:val="00DD1343"/>
    <w:rsid w:val="00DE34BB"/>
    <w:rsid w:val="00DE77A8"/>
    <w:rsid w:val="00DE7E2F"/>
    <w:rsid w:val="00DF0BE8"/>
    <w:rsid w:val="00DF17EA"/>
    <w:rsid w:val="00DF26C2"/>
    <w:rsid w:val="00DF33D7"/>
    <w:rsid w:val="00DF5415"/>
    <w:rsid w:val="00DF6C77"/>
    <w:rsid w:val="00DF6CAE"/>
    <w:rsid w:val="00E13EFD"/>
    <w:rsid w:val="00E14E10"/>
    <w:rsid w:val="00E15CAC"/>
    <w:rsid w:val="00E20E14"/>
    <w:rsid w:val="00E21893"/>
    <w:rsid w:val="00E22919"/>
    <w:rsid w:val="00E23DC1"/>
    <w:rsid w:val="00E27443"/>
    <w:rsid w:val="00E31635"/>
    <w:rsid w:val="00E31678"/>
    <w:rsid w:val="00E31AC1"/>
    <w:rsid w:val="00E31ECE"/>
    <w:rsid w:val="00E32053"/>
    <w:rsid w:val="00E332C8"/>
    <w:rsid w:val="00E336AD"/>
    <w:rsid w:val="00E33882"/>
    <w:rsid w:val="00E34269"/>
    <w:rsid w:val="00E35F0F"/>
    <w:rsid w:val="00E436DE"/>
    <w:rsid w:val="00E43FB7"/>
    <w:rsid w:val="00E46A7F"/>
    <w:rsid w:val="00E512E9"/>
    <w:rsid w:val="00E51391"/>
    <w:rsid w:val="00E52373"/>
    <w:rsid w:val="00E539F5"/>
    <w:rsid w:val="00E56043"/>
    <w:rsid w:val="00E578E5"/>
    <w:rsid w:val="00E64DC8"/>
    <w:rsid w:val="00E6656C"/>
    <w:rsid w:val="00E70411"/>
    <w:rsid w:val="00E72F76"/>
    <w:rsid w:val="00E76F8E"/>
    <w:rsid w:val="00E82C1A"/>
    <w:rsid w:val="00E83045"/>
    <w:rsid w:val="00E84F84"/>
    <w:rsid w:val="00E85D25"/>
    <w:rsid w:val="00E87BD5"/>
    <w:rsid w:val="00E87C74"/>
    <w:rsid w:val="00E907E1"/>
    <w:rsid w:val="00E90FC2"/>
    <w:rsid w:val="00E91EDC"/>
    <w:rsid w:val="00E931FF"/>
    <w:rsid w:val="00E9409D"/>
    <w:rsid w:val="00E9481E"/>
    <w:rsid w:val="00E94F80"/>
    <w:rsid w:val="00EA1C64"/>
    <w:rsid w:val="00EA2A42"/>
    <w:rsid w:val="00EA64AF"/>
    <w:rsid w:val="00EA6D07"/>
    <w:rsid w:val="00EA7A76"/>
    <w:rsid w:val="00EB0D22"/>
    <w:rsid w:val="00EB1F36"/>
    <w:rsid w:val="00EB4777"/>
    <w:rsid w:val="00EB52E0"/>
    <w:rsid w:val="00EC0EAE"/>
    <w:rsid w:val="00EC3107"/>
    <w:rsid w:val="00EC395C"/>
    <w:rsid w:val="00ED04D8"/>
    <w:rsid w:val="00ED0B62"/>
    <w:rsid w:val="00ED142C"/>
    <w:rsid w:val="00ED31CA"/>
    <w:rsid w:val="00ED3248"/>
    <w:rsid w:val="00ED4274"/>
    <w:rsid w:val="00ED54F7"/>
    <w:rsid w:val="00ED5D18"/>
    <w:rsid w:val="00ED606D"/>
    <w:rsid w:val="00ED6CCF"/>
    <w:rsid w:val="00EE127F"/>
    <w:rsid w:val="00EE1FE8"/>
    <w:rsid w:val="00EE3626"/>
    <w:rsid w:val="00EE4A86"/>
    <w:rsid w:val="00EE5DE0"/>
    <w:rsid w:val="00EE60C9"/>
    <w:rsid w:val="00EE6A83"/>
    <w:rsid w:val="00EE6BE0"/>
    <w:rsid w:val="00EE7EC9"/>
    <w:rsid w:val="00EF10B9"/>
    <w:rsid w:val="00EF149F"/>
    <w:rsid w:val="00EF27B1"/>
    <w:rsid w:val="00EF2C17"/>
    <w:rsid w:val="00EF30D5"/>
    <w:rsid w:val="00F0091D"/>
    <w:rsid w:val="00F04744"/>
    <w:rsid w:val="00F053AA"/>
    <w:rsid w:val="00F10616"/>
    <w:rsid w:val="00F13ECD"/>
    <w:rsid w:val="00F14958"/>
    <w:rsid w:val="00F15D41"/>
    <w:rsid w:val="00F204C8"/>
    <w:rsid w:val="00F22B3F"/>
    <w:rsid w:val="00F2380A"/>
    <w:rsid w:val="00F24EA2"/>
    <w:rsid w:val="00F27A87"/>
    <w:rsid w:val="00F300C5"/>
    <w:rsid w:val="00F30124"/>
    <w:rsid w:val="00F3141A"/>
    <w:rsid w:val="00F31DD9"/>
    <w:rsid w:val="00F33E26"/>
    <w:rsid w:val="00F345A5"/>
    <w:rsid w:val="00F36F9D"/>
    <w:rsid w:val="00F37D6E"/>
    <w:rsid w:val="00F403C0"/>
    <w:rsid w:val="00F40757"/>
    <w:rsid w:val="00F4149E"/>
    <w:rsid w:val="00F459C2"/>
    <w:rsid w:val="00F466F8"/>
    <w:rsid w:val="00F53470"/>
    <w:rsid w:val="00F546C1"/>
    <w:rsid w:val="00F5477F"/>
    <w:rsid w:val="00F54A19"/>
    <w:rsid w:val="00F57A1A"/>
    <w:rsid w:val="00F62274"/>
    <w:rsid w:val="00F64945"/>
    <w:rsid w:val="00F6719B"/>
    <w:rsid w:val="00F67394"/>
    <w:rsid w:val="00F70D2B"/>
    <w:rsid w:val="00F70F4B"/>
    <w:rsid w:val="00F7142E"/>
    <w:rsid w:val="00F71EAE"/>
    <w:rsid w:val="00F72F86"/>
    <w:rsid w:val="00F73018"/>
    <w:rsid w:val="00F7308C"/>
    <w:rsid w:val="00F752F3"/>
    <w:rsid w:val="00F8056E"/>
    <w:rsid w:val="00F809B7"/>
    <w:rsid w:val="00F848FF"/>
    <w:rsid w:val="00F84CE9"/>
    <w:rsid w:val="00F860CF"/>
    <w:rsid w:val="00F863A6"/>
    <w:rsid w:val="00F8762D"/>
    <w:rsid w:val="00F9202B"/>
    <w:rsid w:val="00F93BCC"/>
    <w:rsid w:val="00F97AD4"/>
    <w:rsid w:val="00FA069F"/>
    <w:rsid w:val="00FA6EBC"/>
    <w:rsid w:val="00FB17A3"/>
    <w:rsid w:val="00FB3717"/>
    <w:rsid w:val="00FB485B"/>
    <w:rsid w:val="00FB7434"/>
    <w:rsid w:val="00FC0312"/>
    <w:rsid w:val="00FC1E1D"/>
    <w:rsid w:val="00FC52E2"/>
    <w:rsid w:val="00FC5E0D"/>
    <w:rsid w:val="00FD055E"/>
    <w:rsid w:val="00FD0B1E"/>
    <w:rsid w:val="00FD2AD2"/>
    <w:rsid w:val="00FD5D95"/>
    <w:rsid w:val="00FD7710"/>
    <w:rsid w:val="00FD7D60"/>
    <w:rsid w:val="00FE5096"/>
    <w:rsid w:val="00FF2486"/>
    <w:rsid w:val="00FF46C4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BDFE5"/>
  <w15:chartTrackingRefBased/>
  <w15:docId w15:val="{E00F0A1A-5CAD-4D8E-A106-9CAC9291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579"/>
    <w:pPr>
      <w:widowControl w:val="0"/>
      <w:spacing w:line="360" w:lineRule="auto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F752F3"/>
    <w:pPr>
      <w:keepNext/>
      <w:keepLines/>
      <w:spacing w:before="340" w:after="330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061BC"/>
    <w:pPr>
      <w:keepNext/>
      <w:keepLines/>
      <w:spacing w:before="260" w:after="260"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D4410"/>
    <w:pPr>
      <w:keepNext/>
      <w:keepLines/>
      <w:spacing w:before="260" w:after="260" w:line="240" w:lineRule="auto"/>
      <w:ind w:firstLineChars="200" w:firstLine="20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2F3"/>
    <w:rPr>
      <w:rFonts w:ascii="Times New Roman" w:eastAsia="宋体" w:hAnsi="Times New Roman"/>
      <w:b/>
      <w:bCs/>
      <w:kern w:val="44"/>
      <w:sz w:val="32"/>
      <w:szCs w:val="44"/>
    </w:rPr>
  </w:style>
  <w:style w:type="paragraph" w:styleId="a3">
    <w:name w:val="No Spacing"/>
    <w:uiPriority w:val="1"/>
    <w:rsid w:val="00F752F3"/>
    <w:pPr>
      <w:widowControl w:val="0"/>
      <w:ind w:firstLineChars="200" w:firstLine="200"/>
      <w:jc w:val="both"/>
    </w:pPr>
    <w:rPr>
      <w:rFonts w:ascii="Times New Roman" w:eastAsia="宋体" w:hAnsi="Times New Roman"/>
      <w:sz w:val="24"/>
    </w:rPr>
  </w:style>
  <w:style w:type="character" w:customStyle="1" w:styleId="20">
    <w:name w:val="标题 2 字符"/>
    <w:basedOn w:val="a0"/>
    <w:link w:val="2"/>
    <w:uiPriority w:val="9"/>
    <w:rsid w:val="003061BC"/>
    <w:rPr>
      <w:rFonts w:asciiTheme="majorHAnsi" w:eastAsia="宋体" w:hAnsiTheme="majorHAnsi" w:cstheme="majorBidi"/>
      <w:b/>
      <w:bCs/>
      <w:sz w:val="28"/>
      <w:szCs w:val="32"/>
    </w:rPr>
  </w:style>
  <w:style w:type="paragraph" w:styleId="a4">
    <w:name w:val="Bibliography"/>
    <w:basedOn w:val="a"/>
    <w:next w:val="a"/>
    <w:uiPriority w:val="37"/>
    <w:unhideWhenUsed/>
    <w:rsid w:val="003061BC"/>
    <w:pPr>
      <w:spacing w:line="240" w:lineRule="auto"/>
      <w:ind w:left="720" w:hanging="720"/>
    </w:pPr>
  </w:style>
  <w:style w:type="character" w:customStyle="1" w:styleId="30">
    <w:name w:val="标题 3 字符"/>
    <w:basedOn w:val="a0"/>
    <w:link w:val="3"/>
    <w:uiPriority w:val="9"/>
    <w:rsid w:val="007D4410"/>
    <w:rPr>
      <w:rFonts w:ascii="Times New Roman" w:eastAsia="宋体" w:hAnsi="Times New Roman"/>
      <w:b/>
      <w:bCs/>
      <w:sz w:val="24"/>
      <w:szCs w:val="32"/>
    </w:rPr>
  </w:style>
  <w:style w:type="character" w:styleId="a5">
    <w:name w:val="Placeholder Text"/>
    <w:basedOn w:val="a0"/>
    <w:uiPriority w:val="99"/>
    <w:semiHidden/>
    <w:rsid w:val="00B15384"/>
    <w:rPr>
      <w:color w:val="666666"/>
    </w:rPr>
  </w:style>
  <w:style w:type="paragraph" w:styleId="a6">
    <w:name w:val="header"/>
    <w:basedOn w:val="a"/>
    <w:link w:val="a7"/>
    <w:uiPriority w:val="99"/>
    <w:unhideWhenUsed/>
    <w:rsid w:val="007E49B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E49BF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E49B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E49BF"/>
    <w:rPr>
      <w:rFonts w:ascii="Times New Roman" w:eastAsia="宋体" w:hAnsi="Times New Roman"/>
      <w:sz w:val="18"/>
      <w:szCs w:val="18"/>
    </w:rPr>
  </w:style>
  <w:style w:type="paragraph" w:styleId="aa">
    <w:name w:val="Revision"/>
    <w:hidden/>
    <w:uiPriority w:val="99"/>
    <w:semiHidden/>
    <w:rsid w:val="00E31AC1"/>
    <w:rPr>
      <w:rFonts w:ascii="Times New Roman" w:eastAsia="宋体" w:hAnsi="Times New Roman"/>
      <w:sz w:val="24"/>
    </w:rPr>
  </w:style>
  <w:style w:type="paragraph" w:styleId="ab">
    <w:name w:val="footnote text"/>
    <w:basedOn w:val="a"/>
    <w:link w:val="ac"/>
    <w:uiPriority w:val="99"/>
    <w:semiHidden/>
    <w:unhideWhenUsed/>
    <w:rsid w:val="004153AB"/>
    <w:pPr>
      <w:snapToGrid w:val="0"/>
      <w:jc w:val="left"/>
    </w:pPr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rsid w:val="004153AB"/>
    <w:rPr>
      <w:rFonts w:ascii="Times New Roman" w:eastAsia="宋体" w:hAnsi="Times New Roman"/>
      <w:sz w:val="18"/>
      <w:szCs w:val="18"/>
    </w:rPr>
  </w:style>
  <w:style w:type="character" w:styleId="ad">
    <w:name w:val="footnote reference"/>
    <w:basedOn w:val="a0"/>
    <w:uiPriority w:val="99"/>
    <w:semiHidden/>
    <w:unhideWhenUsed/>
    <w:rsid w:val="004153AB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05746E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05746E"/>
    <w:rPr>
      <w:rFonts w:ascii="Times New Roman" w:eastAsia="宋体" w:hAnsi="Times New Roman"/>
      <w:sz w:val="24"/>
    </w:rPr>
  </w:style>
  <w:style w:type="character" w:styleId="af0">
    <w:name w:val="endnote reference"/>
    <w:basedOn w:val="a0"/>
    <w:uiPriority w:val="99"/>
    <w:semiHidden/>
    <w:unhideWhenUsed/>
    <w:rsid w:val="0005746E"/>
    <w:rPr>
      <w:vertAlign w:val="superscript"/>
    </w:rPr>
  </w:style>
  <w:style w:type="paragraph" w:styleId="af1">
    <w:name w:val="List Paragraph"/>
    <w:basedOn w:val="a"/>
    <w:uiPriority w:val="34"/>
    <w:qFormat/>
    <w:rsid w:val="00A512DD"/>
    <w:pPr>
      <w:ind w:firstLineChars="200" w:firstLine="420"/>
    </w:pPr>
  </w:style>
  <w:style w:type="table" w:styleId="af2">
    <w:name w:val="Table Grid"/>
    <w:basedOn w:val="a1"/>
    <w:uiPriority w:val="39"/>
    <w:rsid w:val="00AF5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DBF1D-5654-4544-B3B0-61C5F8509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10</Pages>
  <Words>1599</Words>
  <Characters>9118</Characters>
  <Application>Microsoft Office Word</Application>
  <DocSecurity>0</DocSecurity>
  <Lines>75</Lines>
  <Paragraphs>21</Paragraphs>
  <ScaleCrop>false</ScaleCrop>
  <Company/>
  <LinksUpToDate>false</LinksUpToDate>
  <CharactersWithSpaces>10696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8615254129051</dc:creator>
  <cp:keywords/>
  <dc:description/>
  <cp:lastModifiedBy>8615254129051</cp:lastModifiedBy>
  <cp:revision>23</cp:revision>
  <cp:lastPrinted>2025-06-12T05:53:00Z</cp:lastPrinted>
  <dcterms:created xsi:type="dcterms:W3CDTF">2025-06-12T14:58:00Z</dcterms:created>
  <dcterms:modified xsi:type="dcterms:W3CDTF">2025-07-07T06:45:00Z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zotero-version="7.0.15"&gt;&lt;session id="I792XueJ"/&gt;&lt;style id="http://www.zotero.org/styles/china-national-standard-gb-t-7714-2015-author-date" hasBibliography="1" bibliographyStyleHasBeenSet="1"/&gt;&lt;prefs&gt;&lt;pref name="fieldType" value="Fi</vt:lpwstr>
  </property>
  <property fmtid="{D5CDD505-2E9C-101B-9397-08002B2CF9AE}" pid="3" name="ZOTERO_PREF_2">
    <vt:lpwstr>eld"/&gt;&lt;/prefs&gt;&lt;/data&gt;</vt:lpwstr>
  </property>
</Properties>
</file>